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267D1">
      <w:pPr>
        <w:pStyle w:val="4"/>
        <w:widowControl/>
        <w:shd w:val="clear" w:color="auto" w:fill="FFFFFF"/>
        <w:spacing w:beforeAutospacing="0" w:afterAutospacing="0"/>
        <w:jc w:val="both"/>
        <w:rPr>
          <w:rFonts w:ascii="Times New Roman" w:hAnsi="Times New Roman" w:eastAsia="宋体"/>
          <w:b/>
        </w:rPr>
      </w:pPr>
      <w:r>
        <w:rPr>
          <w:rFonts w:ascii="Times New Roman" w:hAnsi="Times New Roman" w:eastAsia="宋体"/>
          <w:b/>
        </w:rPr>
        <w:t>附件</w:t>
      </w:r>
    </w:p>
    <w:p w14:paraId="7DD5939D">
      <w:pPr>
        <w:pStyle w:val="4"/>
        <w:widowControl/>
        <w:shd w:val="clear" w:color="auto" w:fill="FFFFFF"/>
        <w:spacing w:beforeAutospacing="0" w:afterAutospacing="0"/>
        <w:jc w:val="center"/>
        <w:rPr>
          <w:rFonts w:ascii="Times New Roman" w:hAnsi="Times New Roman" w:eastAsia="宋体"/>
          <w:b/>
          <w:sz w:val="32"/>
          <w:szCs w:val="32"/>
        </w:rPr>
      </w:pPr>
      <w:r>
        <w:rPr>
          <w:rFonts w:ascii="Times New Roman" w:hAnsi="Times New Roman" w:eastAsia="宋体"/>
          <w:b/>
          <w:sz w:val="32"/>
          <w:szCs w:val="32"/>
        </w:rPr>
        <w:t>服务清单</w:t>
      </w:r>
      <w:r>
        <w:rPr>
          <w:rFonts w:hint="eastAsia" w:ascii="Times New Roman" w:hAnsi="Times New Roman" w:eastAsia="宋体"/>
          <w:b/>
          <w:sz w:val="32"/>
          <w:szCs w:val="32"/>
        </w:rPr>
        <w:t>和调研内容</w:t>
      </w:r>
    </w:p>
    <w:p w14:paraId="058CF44F">
      <w:pPr>
        <w:rPr>
          <w:rFonts w:ascii="Times New Roman" w:hAnsi="Times New Roman" w:eastAsia="宋体" w:cs="宋体"/>
          <w:b/>
          <w:szCs w:val="21"/>
          <w:lang w:bidi="ar"/>
        </w:rPr>
      </w:pPr>
    </w:p>
    <w:p w14:paraId="0B85415C">
      <w:pPr>
        <w:spacing w:line="360" w:lineRule="auto"/>
        <w:rPr>
          <w:rFonts w:ascii="Times New Roman" w:hAnsi="Times New Roman" w:eastAsia="宋体" w:cs="Times New Roman"/>
          <w:sz w:val="24"/>
        </w:rPr>
      </w:pPr>
      <w:r>
        <w:rPr>
          <w:rFonts w:hint="eastAsia" w:ascii="Times New Roman" w:hAnsi="Times New Roman" w:eastAsia="宋体" w:cs="宋体"/>
          <w:b/>
          <w:sz w:val="24"/>
          <w:lang w:bidi="ar"/>
        </w:rPr>
        <w:t>一、项目概况</w:t>
      </w:r>
    </w:p>
    <w:p w14:paraId="122924EA">
      <w:pPr>
        <w:spacing w:line="360" w:lineRule="auto"/>
        <w:ind w:firstLine="420"/>
        <w:rPr>
          <w:rFonts w:ascii="Times New Roman" w:hAnsi="Times New Roman" w:eastAsia="宋体" w:cs="Times New Roman"/>
          <w:sz w:val="24"/>
        </w:rPr>
      </w:pPr>
      <w:r>
        <w:rPr>
          <w:rFonts w:ascii="Times New Roman" w:hAnsi="Times New Roman" w:eastAsia="宋体" w:cs="Times New Roman"/>
          <w:sz w:val="24"/>
          <w:lang w:bidi="ar"/>
        </w:rPr>
        <w:t xml:space="preserve">1. </w:t>
      </w:r>
      <w:r>
        <w:rPr>
          <w:rFonts w:hint="eastAsia" w:ascii="Times New Roman" w:hAnsi="Times New Roman" w:eastAsia="宋体" w:cs="宋体"/>
          <w:sz w:val="24"/>
          <w:lang w:bidi="ar"/>
        </w:rPr>
        <w:t>调研内容：中药饮片配送供货服务及中药饮片代煎、代配及膏方定制服务。供应商按采购人要求提供中药配送</w:t>
      </w:r>
      <w:r>
        <w:rPr>
          <w:rFonts w:hint="eastAsia" w:ascii="Times New Roman" w:hAnsi="Times New Roman" w:eastAsia="宋体" w:cs="宋体"/>
          <w:sz w:val="24"/>
          <w:lang w:eastAsia="zh-CN" w:bidi="ar"/>
        </w:rPr>
        <w:t>、</w:t>
      </w:r>
      <w:r>
        <w:rPr>
          <w:rFonts w:hint="eastAsia" w:ascii="Times New Roman" w:hAnsi="Times New Roman" w:eastAsia="宋体" w:cs="宋体"/>
          <w:sz w:val="24"/>
          <w:lang w:bidi="ar"/>
        </w:rPr>
        <w:t>饮片代煎代配服务、膏方定制，包括协助采购人完成中药饮片或代煎成品快递到家服务、膏方定制服务等，通过信息化建设提高药房整体管理能力。</w:t>
      </w:r>
    </w:p>
    <w:p w14:paraId="4F79EB37">
      <w:pPr>
        <w:spacing w:line="360" w:lineRule="auto"/>
        <w:ind w:firstLine="420"/>
        <w:rPr>
          <w:rFonts w:ascii="Times New Roman" w:hAnsi="Times New Roman" w:eastAsia="宋体" w:cs="宋体"/>
          <w:sz w:val="24"/>
          <w:lang w:bidi="ar"/>
        </w:rPr>
      </w:pPr>
      <w:r>
        <w:rPr>
          <w:rFonts w:hint="eastAsia" w:ascii="Times New Roman" w:hAnsi="Times New Roman" w:eastAsia="宋体" w:cs="Times New Roman"/>
          <w:sz w:val="24"/>
          <w:lang w:bidi="ar"/>
        </w:rPr>
        <w:t>2</w:t>
      </w:r>
      <w:r>
        <w:rPr>
          <w:rFonts w:ascii="Times New Roman" w:hAnsi="Times New Roman" w:eastAsia="宋体" w:cs="宋体"/>
          <w:sz w:val="24"/>
          <w:lang w:bidi="ar"/>
        </w:rPr>
        <w:t>.</w:t>
      </w:r>
      <w:r>
        <w:rPr>
          <w:rFonts w:hint="eastAsia" w:ascii="Times New Roman" w:hAnsi="Times New Roman" w:eastAsia="宋体" w:cs="宋体"/>
          <w:sz w:val="24"/>
          <w:lang w:bidi="ar"/>
        </w:rPr>
        <w:t xml:space="preserve"> </w:t>
      </w:r>
      <w:r>
        <w:rPr>
          <w:rFonts w:ascii="Times New Roman" w:hAnsi="Times New Roman" w:eastAsia="宋体" w:cs="宋体"/>
          <w:sz w:val="24"/>
          <w:lang w:bidi="ar"/>
        </w:rPr>
        <w:t>服务期限：服务</w:t>
      </w:r>
      <w:r>
        <w:rPr>
          <w:rFonts w:hint="eastAsia" w:ascii="Times New Roman" w:hAnsi="Times New Roman" w:eastAsia="宋体" w:cs="宋体"/>
          <w:sz w:val="24"/>
          <w:lang w:bidi="ar"/>
        </w:rPr>
        <w:t>期：</w:t>
      </w:r>
      <w:r>
        <w:rPr>
          <w:rFonts w:ascii="Times New Roman" w:hAnsi="Times New Roman" w:eastAsia="宋体" w:cs="宋体"/>
          <w:sz w:val="24"/>
          <w:lang w:bidi="ar"/>
        </w:rPr>
        <w:t>1年</w:t>
      </w:r>
      <w:r>
        <w:rPr>
          <w:rFonts w:hint="eastAsia" w:ascii="Times New Roman" w:hAnsi="Times New Roman" w:eastAsia="宋体" w:cs="宋体"/>
          <w:sz w:val="24"/>
          <w:lang w:bidi="ar"/>
        </w:rPr>
        <w:t>；</w:t>
      </w:r>
    </w:p>
    <w:p w14:paraId="0B69A8B8">
      <w:pPr>
        <w:spacing w:line="360" w:lineRule="auto"/>
        <w:ind w:firstLine="420"/>
        <w:rPr>
          <w:rFonts w:ascii="Times New Roman" w:hAnsi="Times New Roman" w:eastAsia="宋体" w:cs="宋体"/>
          <w:sz w:val="24"/>
          <w:lang w:bidi="ar"/>
        </w:rPr>
      </w:pPr>
      <w:r>
        <w:rPr>
          <w:rFonts w:hint="eastAsia" w:ascii="Times New Roman" w:hAnsi="Times New Roman" w:eastAsia="宋体" w:cs="宋体"/>
          <w:sz w:val="24"/>
          <w:lang w:bidi="ar"/>
        </w:rPr>
        <w:t xml:space="preserve">            </w:t>
      </w:r>
      <w:r>
        <w:rPr>
          <w:rFonts w:ascii="Times New Roman" w:hAnsi="Times New Roman" w:eastAsia="宋体" w:cs="宋体"/>
          <w:sz w:val="24"/>
          <w:lang w:bidi="ar"/>
        </w:rPr>
        <w:t>服务</w:t>
      </w:r>
      <w:r>
        <w:rPr>
          <w:rFonts w:hint="eastAsia" w:ascii="Times New Roman" w:hAnsi="Times New Roman" w:eastAsia="宋体" w:cs="宋体"/>
          <w:sz w:val="24"/>
          <w:lang w:bidi="ar"/>
        </w:rPr>
        <w:t>期：2</w:t>
      </w:r>
      <w:r>
        <w:rPr>
          <w:rFonts w:ascii="Times New Roman" w:hAnsi="Times New Roman" w:eastAsia="宋体" w:cs="宋体"/>
          <w:sz w:val="24"/>
          <w:lang w:bidi="ar"/>
        </w:rPr>
        <w:t>年</w:t>
      </w:r>
      <w:r>
        <w:rPr>
          <w:rFonts w:hint="eastAsia" w:ascii="Times New Roman" w:hAnsi="Times New Roman" w:eastAsia="宋体" w:cs="宋体"/>
          <w:sz w:val="24"/>
          <w:lang w:bidi="ar"/>
        </w:rPr>
        <w:t>；</w:t>
      </w:r>
    </w:p>
    <w:p w14:paraId="6F7A422E">
      <w:pPr>
        <w:spacing w:line="360" w:lineRule="auto"/>
        <w:ind w:firstLine="1920" w:firstLineChars="800"/>
        <w:rPr>
          <w:rFonts w:ascii="Times New Roman" w:hAnsi="Times New Roman" w:eastAsia="宋体" w:cs="宋体"/>
          <w:sz w:val="24"/>
          <w:lang w:bidi="ar"/>
        </w:rPr>
      </w:pPr>
      <w:r>
        <w:rPr>
          <w:rFonts w:ascii="Times New Roman" w:hAnsi="Times New Roman" w:eastAsia="宋体" w:cs="宋体"/>
          <w:sz w:val="24"/>
          <w:lang w:bidi="ar"/>
        </w:rPr>
        <w:t>服务</w:t>
      </w:r>
      <w:r>
        <w:rPr>
          <w:rFonts w:hint="eastAsia" w:ascii="Times New Roman" w:hAnsi="Times New Roman" w:eastAsia="宋体" w:cs="宋体"/>
          <w:sz w:val="24"/>
          <w:lang w:bidi="ar"/>
        </w:rPr>
        <w:t>期：3</w:t>
      </w:r>
      <w:r>
        <w:rPr>
          <w:rFonts w:ascii="Times New Roman" w:hAnsi="Times New Roman" w:eastAsia="宋体" w:cs="宋体"/>
          <w:sz w:val="24"/>
          <w:lang w:bidi="ar"/>
        </w:rPr>
        <w:t>年</w:t>
      </w:r>
      <w:r>
        <w:rPr>
          <w:rFonts w:hint="eastAsia" w:ascii="Times New Roman" w:hAnsi="Times New Roman" w:eastAsia="宋体" w:cs="宋体"/>
          <w:sz w:val="24"/>
          <w:lang w:bidi="ar"/>
        </w:rPr>
        <w:t>。</w:t>
      </w:r>
    </w:p>
    <w:p w14:paraId="4049C669">
      <w:pPr>
        <w:rPr>
          <w:rFonts w:ascii="Times New Roman" w:hAnsi="Times New Roman" w:eastAsia="宋体"/>
          <w:b/>
        </w:rPr>
      </w:pPr>
    </w:p>
    <w:p w14:paraId="694D92F8">
      <w:pPr>
        <w:spacing w:line="360" w:lineRule="auto"/>
        <w:rPr>
          <w:rFonts w:ascii="Times New Roman" w:hAnsi="Times New Roman" w:eastAsia="宋体"/>
          <w:b/>
          <w:sz w:val="24"/>
          <w:szCs w:val="32"/>
        </w:rPr>
      </w:pPr>
      <w:r>
        <w:rPr>
          <w:rFonts w:hint="eastAsia" w:ascii="Times New Roman" w:hAnsi="Times New Roman" w:eastAsia="宋体"/>
          <w:b/>
          <w:sz w:val="24"/>
          <w:szCs w:val="32"/>
        </w:rPr>
        <w:t>二、服务清单</w:t>
      </w:r>
    </w:p>
    <w:p w14:paraId="600C125A">
      <w:pPr>
        <w:spacing w:line="360" w:lineRule="auto"/>
        <w:rPr>
          <w:rFonts w:ascii="Times New Roman" w:hAnsi="Times New Roman" w:eastAsia="宋体"/>
          <w:sz w:val="24"/>
          <w:szCs w:val="32"/>
        </w:rPr>
      </w:pPr>
      <w:r>
        <w:rPr>
          <w:rFonts w:hint="eastAsia" w:ascii="Times New Roman" w:hAnsi="Times New Roman" w:eastAsia="宋体"/>
          <w:b/>
          <w:sz w:val="24"/>
          <w:szCs w:val="32"/>
        </w:rPr>
        <w:t>（一）</w:t>
      </w:r>
      <w:r>
        <w:rPr>
          <w:rFonts w:ascii="Times New Roman" w:hAnsi="Times New Roman" w:eastAsia="宋体"/>
          <w:b/>
          <w:sz w:val="24"/>
          <w:szCs w:val="32"/>
        </w:rPr>
        <w:t>服务</w:t>
      </w:r>
      <w:r>
        <w:rPr>
          <w:rFonts w:hint="eastAsia" w:ascii="Times New Roman" w:hAnsi="Times New Roman" w:eastAsia="宋体"/>
          <w:b/>
          <w:sz w:val="24"/>
          <w:szCs w:val="32"/>
        </w:rPr>
        <w:t>要</w:t>
      </w:r>
      <w:r>
        <w:rPr>
          <w:rFonts w:ascii="Times New Roman" w:hAnsi="Times New Roman" w:eastAsia="宋体"/>
          <w:b/>
          <w:sz w:val="24"/>
          <w:szCs w:val="32"/>
        </w:rPr>
        <w:t>求</w:t>
      </w:r>
    </w:p>
    <w:p w14:paraId="4A28F3DE">
      <w:pPr>
        <w:numPr>
          <w:ilvl w:val="0"/>
          <w:numId w:val="1"/>
        </w:num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cs="宋体"/>
          <w:sz w:val="24"/>
          <w:lang w:bidi="ar"/>
        </w:rPr>
        <w:t>中药饮片</w:t>
      </w:r>
      <w:r>
        <w:rPr>
          <w:rFonts w:ascii="Times New Roman" w:hAnsi="Times New Roman" w:eastAsia="宋体" w:cs="宋体"/>
          <w:sz w:val="24"/>
          <w:lang w:bidi="ar"/>
        </w:rPr>
        <w:t>配送</w:t>
      </w:r>
      <w:r>
        <w:rPr>
          <w:rFonts w:hint="eastAsia" w:ascii="Times New Roman" w:hAnsi="Times New Roman" w:eastAsia="宋体" w:cs="宋体"/>
          <w:sz w:val="24"/>
          <w:lang w:bidi="ar"/>
        </w:rPr>
        <w:t>服务</w:t>
      </w:r>
    </w:p>
    <w:p w14:paraId="20205814">
      <w:pPr>
        <w:numPr>
          <w:ilvl w:val="255"/>
          <w:numId w:val="0"/>
        </w:num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sz w:val="24"/>
          <w:szCs w:val="32"/>
        </w:rPr>
        <w:t xml:space="preserve">1.1 </w:t>
      </w:r>
      <w:r>
        <w:rPr>
          <w:rFonts w:ascii="Times New Roman" w:hAnsi="Times New Roman" w:eastAsia="宋体"/>
          <w:sz w:val="24"/>
          <w:szCs w:val="32"/>
        </w:rPr>
        <w:t>接到</w:t>
      </w:r>
      <w:r>
        <w:rPr>
          <w:rFonts w:hint="eastAsia" w:ascii="Times New Roman" w:hAnsi="Times New Roman" w:eastAsia="宋体" w:cs="宋体"/>
          <w:sz w:val="24"/>
          <w:lang w:bidi="ar"/>
        </w:rPr>
        <w:t>采购人</w:t>
      </w:r>
      <w:r>
        <w:rPr>
          <w:rFonts w:ascii="Times New Roman" w:hAnsi="Times New Roman" w:eastAsia="宋体"/>
          <w:sz w:val="24"/>
          <w:szCs w:val="32"/>
        </w:rPr>
        <w:t>的采购通知后，保证及时组织备货和配送，必须在</w:t>
      </w:r>
      <w:r>
        <w:rPr>
          <w:rFonts w:hint="eastAsia" w:ascii="Times New Roman" w:hAnsi="Times New Roman" w:eastAsia="宋体" w:cs="宋体"/>
          <w:sz w:val="24"/>
          <w:lang w:bidi="ar"/>
        </w:rPr>
        <w:t>采购人</w:t>
      </w:r>
      <w:r>
        <w:rPr>
          <w:rFonts w:ascii="Times New Roman" w:hAnsi="Times New Roman" w:eastAsia="宋体"/>
          <w:sz w:val="24"/>
          <w:szCs w:val="32"/>
        </w:rPr>
        <w:t>要求的时间内将中药饮片配送到位，一般配送要求是72小时内送达，紧急配送要求是24小时内送达，满足</w:t>
      </w:r>
      <w:r>
        <w:rPr>
          <w:rFonts w:hint="eastAsia" w:ascii="Times New Roman" w:hAnsi="Times New Roman" w:eastAsia="宋体"/>
          <w:sz w:val="24"/>
          <w:szCs w:val="32"/>
        </w:rPr>
        <w:t>采购人</w:t>
      </w:r>
      <w:r>
        <w:rPr>
          <w:rFonts w:ascii="Times New Roman" w:hAnsi="Times New Roman" w:eastAsia="宋体"/>
          <w:sz w:val="24"/>
          <w:szCs w:val="32"/>
        </w:rPr>
        <w:t xml:space="preserve">的使用需要。对于签订有定期定量采购合同的产品，必须按时保质保量供货。    </w:t>
      </w:r>
    </w:p>
    <w:p w14:paraId="13DFB53C">
      <w:pPr>
        <w:numPr>
          <w:ilvl w:val="255"/>
          <w:numId w:val="0"/>
        </w:num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sz w:val="24"/>
          <w:szCs w:val="32"/>
        </w:rPr>
        <w:t xml:space="preserve">1.2 </w:t>
      </w:r>
      <w:r>
        <w:rPr>
          <w:rFonts w:ascii="Times New Roman" w:hAnsi="Times New Roman" w:eastAsia="宋体"/>
          <w:sz w:val="24"/>
          <w:szCs w:val="32"/>
        </w:rPr>
        <w:t>中药饮片市场价格受产地环境、气候、疫情、产量变化有等因素影响较大，</w:t>
      </w:r>
      <w:r>
        <w:rPr>
          <w:rFonts w:hint="eastAsia" w:ascii="Times New Roman" w:hAnsi="Times New Roman" w:eastAsia="宋体"/>
          <w:sz w:val="24"/>
          <w:szCs w:val="32"/>
        </w:rPr>
        <w:t>供应商</w:t>
      </w:r>
      <w:r>
        <w:rPr>
          <w:rFonts w:ascii="Times New Roman" w:hAnsi="Times New Roman" w:eastAsia="宋体"/>
          <w:sz w:val="24"/>
          <w:szCs w:val="32"/>
        </w:rPr>
        <w:t>应充分评估产品价格波动所带来的经营风险，合同期内供应价格为中标成交固定价格</w:t>
      </w:r>
      <w:r>
        <w:rPr>
          <w:rFonts w:hint="eastAsia" w:ascii="Times New Roman" w:hAnsi="Times New Roman" w:eastAsia="宋体"/>
          <w:sz w:val="24"/>
          <w:szCs w:val="32"/>
        </w:rPr>
        <w:t>。</w:t>
      </w:r>
    </w:p>
    <w:p w14:paraId="08387A98">
      <w:pPr>
        <w:numPr>
          <w:ilvl w:val="0"/>
          <w:numId w:val="1"/>
        </w:num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cs="宋体"/>
          <w:sz w:val="24"/>
          <w:lang w:bidi="ar"/>
        </w:rPr>
        <w:t>代煎、代配及膏方定制服务</w:t>
      </w:r>
      <w:r>
        <w:rPr>
          <w:rFonts w:ascii="Times New Roman" w:hAnsi="Times New Roman" w:eastAsia="宋体"/>
          <w:sz w:val="24"/>
          <w:szCs w:val="32"/>
        </w:rPr>
        <w:t>：</w:t>
      </w:r>
    </w:p>
    <w:p w14:paraId="740FB9AF">
      <w:pPr>
        <w:numPr>
          <w:ilvl w:val="255"/>
          <w:numId w:val="0"/>
        </w:num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sz w:val="24"/>
          <w:szCs w:val="32"/>
        </w:rPr>
        <w:t>2</w:t>
      </w:r>
      <w:r>
        <w:rPr>
          <w:rFonts w:ascii="Times New Roman" w:hAnsi="Times New Roman" w:eastAsia="宋体"/>
          <w:sz w:val="24"/>
          <w:szCs w:val="32"/>
        </w:rPr>
        <w:t>.1</w:t>
      </w:r>
      <w:r>
        <w:rPr>
          <w:rFonts w:hint="eastAsia" w:ascii="Times New Roman" w:hAnsi="Times New Roman" w:eastAsia="宋体"/>
          <w:sz w:val="24"/>
          <w:szCs w:val="32"/>
        </w:rPr>
        <w:t xml:space="preserve"> 供应商</w:t>
      </w:r>
      <w:r>
        <w:rPr>
          <w:rFonts w:ascii="Times New Roman" w:hAnsi="Times New Roman" w:eastAsia="宋体"/>
          <w:sz w:val="24"/>
          <w:szCs w:val="32"/>
        </w:rPr>
        <w:t>可提供中药代煎、代配</w:t>
      </w:r>
      <w:r>
        <w:rPr>
          <w:rFonts w:hint="eastAsia" w:ascii="Times New Roman" w:hAnsi="Times New Roman" w:eastAsia="宋体" w:cs="宋体"/>
          <w:sz w:val="24"/>
          <w:lang w:bidi="ar"/>
        </w:rPr>
        <w:t>及膏方定制</w:t>
      </w:r>
      <w:r>
        <w:rPr>
          <w:rFonts w:ascii="Times New Roman" w:hAnsi="Times New Roman" w:eastAsia="宋体"/>
          <w:sz w:val="24"/>
          <w:szCs w:val="32"/>
        </w:rPr>
        <w:t>服务。</w:t>
      </w:r>
    </w:p>
    <w:p w14:paraId="54E7AF82">
      <w:pPr>
        <w:numPr>
          <w:ilvl w:val="255"/>
          <w:numId w:val="0"/>
        </w:numPr>
        <w:adjustRightInd w:val="0"/>
        <w:snapToGrid w:val="0"/>
        <w:spacing w:line="360" w:lineRule="auto"/>
        <w:ind w:firstLine="480" w:firstLineChars="200"/>
        <w:rPr>
          <w:rFonts w:ascii="Times New Roman" w:hAnsi="Times New Roman" w:eastAsia="宋体"/>
          <w:color w:val="000000"/>
          <w:sz w:val="24"/>
          <w:szCs w:val="32"/>
        </w:rPr>
      </w:pPr>
      <w:r>
        <w:rPr>
          <w:rFonts w:hint="eastAsia" w:ascii="Times New Roman" w:hAnsi="Times New Roman" w:eastAsia="宋体"/>
          <w:sz w:val="24"/>
          <w:szCs w:val="32"/>
          <w:lang w:val="en-US" w:eastAsia="zh-CN"/>
        </w:rPr>
        <w:t>2.2</w:t>
      </w:r>
      <w:r>
        <w:rPr>
          <w:rFonts w:hint="eastAsia" w:ascii="Times New Roman" w:hAnsi="Times New Roman" w:eastAsia="宋体"/>
          <w:sz w:val="24"/>
          <w:szCs w:val="32"/>
        </w:rPr>
        <w:t>供应商</w:t>
      </w:r>
      <w:r>
        <w:rPr>
          <w:rFonts w:ascii="Times New Roman" w:hAnsi="Times New Roman" w:eastAsia="宋体"/>
          <w:sz w:val="24"/>
          <w:szCs w:val="32"/>
        </w:rPr>
        <w:t>中药代煎、代配</w:t>
      </w:r>
      <w:r>
        <w:rPr>
          <w:rFonts w:hint="eastAsia" w:ascii="Times New Roman" w:hAnsi="Times New Roman" w:eastAsia="宋体" w:cs="宋体"/>
          <w:sz w:val="24"/>
          <w:lang w:bidi="ar"/>
        </w:rPr>
        <w:t>及</w:t>
      </w:r>
      <w:r>
        <w:rPr>
          <w:rFonts w:ascii="Times New Roman" w:hAnsi="Times New Roman" w:eastAsia="宋体"/>
          <w:color w:val="000000"/>
          <w:sz w:val="24"/>
          <w:szCs w:val="32"/>
        </w:rPr>
        <w:t>制作膏方的各味中药材</w:t>
      </w:r>
      <w:r>
        <w:rPr>
          <w:rFonts w:ascii="Times New Roman" w:hAnsi="Times New Roman" w:eastAsia="宋体"/>
          <w:sz w:val="24"/>
          <w:szCs w:val="32"/>
        </w:rPr>
        <w:t>要求跟院内采购饮片要求一致</w:t>
      </w:r>
      <w:r>
        <w:rPr>
          <w:rFonts w:hint="eastAsia" w:ascii="Times New Roman" w:hAnsi="Times New Roman" w:eastAsia="宋体"/>
          <w:sz w:val="24"/>
          <w:szCs w:val="32"/>
          <w:lang w:eastAsia="zh-CN"/>
        </w:rPr>
        <w:t>，</w:t>
      </w:r>
      <w:r>
        <w:rPr>
          <w:rFonts w:ascii="Times New Roman" w:hAnsi="Times New Roman" w:eastAsia="宋体"/>
          <w:color w:val="000000"/>
          <w:sz w:val="24"/>
          <w:szCs w:val="32"/>
        </w:rPr>
        <w:t>应符合《中国药典》202</w:t>
      </w:r>
      <w:r>
        <w:rPr>
          <w:rFonts w:hint="eastAsia" w:ascii="Times New Roman" w:hAnsi="Times New Roman" w:eastAsia="宋体"/>
          <w:color w:val="000000"/>
          <w:sz w:val="24"/>
          <w:szCs w:val="32"/>
        </w:rPr>
        <w:t>5</w:t>
      </w:r>
      <w:r>
        <w:rPr>
          <w:rFonts w:ascii="Times New Roman" w:hAnsi="Times New Roman" w:eastAsia="宋体"/>
          <w:color w:val="000000"/>
          <w:sz w:val="24"/>
          <w:szCs w:val="32"/>
        </w:rPr>
        <w:t>版或《炮制规范》的等法律文件的要求。</w:t>
      </w:r>
    </w:p>
    <w:p w14:paraId="79C3CABE">
      <w:pPr>
        <w:numPr>
          <w:ilvl w:val="255"/>
          <w:numId w:val="0"/>
        </w:num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color w:val="000000"/>
          <w:sz w:val="24"/>
          <w:szCs w:val="32"/>
          <w:lang w:val="en-US" w:eastAsia="zh-CN"/>
        </w:rPr>
        <w:t>2.3</w:t>
      </w:r>
      <w:r>
        <w:rPr>
          <w:rFonts w:ascii="Times New Roman" w:hAnsi="Times New Roman" w:eastAsia="宋体"/>
          <w:sz w:val="24"/>
          <w:szCs w:val="32"/>
        </w:rPr>
        <w:t>中药饮片快递时效性要求：上午11点前的处方当日20:00前送达，11点后的处方次日12:00前送达（提供承诺函）</w:t>
      </w:r>
      <w:r>
        <w:rPr>
          <w:rFonts w:hint="eastAsia" w:ascii="Times New Roman" w:hAnsi="Times New Roman" w:eastAsia="宋体"/>
          <w:sz w:val="24"/>
          <w:szCs w:val="32"/>
          <w:lang w:eastAsia="zh-CN"/>
        </w:rPr>
        <w:t>。</w:t>
      </w:r>
      <w:r>
        <w:rPr>
          <w:rFonts w:hint="eastAsia" w:ascii="Times New Roman" w:hAnsi="Times New Roman" w:eastAsia="宋体"/>
          <w:sz w:val="24"/>
          <w:szCs w:val="32"/>
        </w:rPr>
        <w:t>供应商</w:t>
      </w:r>
      <w:r>
        <w:rPr>
          <w:rFonts w:ascii="Times New Roman" w:hAnsi="Times New Roman" w:eastAsia="宋体"/>
          <w:sz w:val="24"/>
          <w:szCs w:val="32"/>
        </w:rPr>
        <w:t>免费配送合格膏方至指定地点或患者指定收货地址时效性要求：药房下计划7天内（自然日）把膏方成品送到指定地点。</w:t>
      </w:r>
    </w:p>
    <w:p w14:paraId="6745DDB2">
      <w:p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sz w:val="24"/>
          <w:szCs w:val="32"/>
        </w:rPr>
        <w:t>2</w:t>
      </w:r>
      <w:r>
        <w:rPr>
          <w:rFonts w:ascii="Times New Roman" w:hAnsi="Times New Roman" w:eastAsia="宋体"/>
          <w:sz w:val="24"/>
          <w:szCs w:val="32"/>
        </w:rPr>
        <w:t>.</w:t>
      </w:r>
      <w:r>
        <w:rPr>
          <w:rFonts w:hint="eastAsia" w:ascii="Times New Roman" w:hAnsi="Times New Roman" w:eastAsia="宋体"/>
          <w:sz w:val="24"/>
          <w:szCs w:val="32"/>
          <w:lang w:val="en-US" w:eastAsia="zh-CN"/>
        </w:rPr>
        <w:t>4</w:t>
      </w:r>
      <w:r>
        <w:rPr>
          <w:rFonts w:hint="eastAsia" w:ascii="Times New Roman" w:hAnsi="Times New Roman" w:eastAsia="宋体"/>
          <w:sz w:val="24"/>
          <w:szCs w:val="32"/>
        </w:rPr>
        <w:t xml:space="preserve"> 供应商</w:t>
      </w:r>
      <w:r>
        <w:rPr>
          <w:rFonts w:ascii="Times New Roman" w:hAnsi="Times New Roman" w:eastAsia="宋体"/>
          <w:sz w:val="24"/>
          <w:szCs w:val="32"/>
        </w:rPr>
        <w:t>在代煎、代配</w:t>
      </w:r>
      <w:r>
        <w:rPr>
          <w:rFonts w:hint="eastAsia" w:ascii="Times New Roman" w:hAnsi="Times New Roman" w:eastAsia="宋体" w:cs="宋体"/>
          <w:sz w:val="24"/>
          <w:lang w:bidi="ar"/>
        </w:rPr>
        <w:t>及膏方定制</w:t>
      </w:r>
      <w:r>
        <w:rPr>
          <w:rFonts w:ascii="Times New Roman" w:hAnsi="Times New Roman" w:eastAsia="宋体"/>
          <w:sz w:val="24"/>
          <w:szCs w:val="32"/>
        </w:rPr>
        <w:t>中药时必须符合国家卫计委、国家中医药管理局等有关标准和质量要求。所使用的场地、设备、包装材料、环境卫生和煎药人员资质等须符合《医疗机构中药煎药室管理规范》的有关规定和《中药煎药机》、《中药汤剂包装机》</w:t>
      </w:r>
      <w:r>
        <w:rPr>
          <w:rFonts w:ascii="Times New Roman" w:hAnsi="Times New Roman" w:eastAsia="宋体"/>
          <w:color w:val="000000"/>
          <w:sz w:val="24"/>
          <w:szCs w:val="32"/>
        </w:rPr>
        <w:t>《中医</w:t>
      </w:r>
      <w:r>
        <w:rPr>
          <w:rFonts w:ascii="Times New Roman" w:hAnsi="Times New Roman" w:eastAsia="宋体"/>
          <w:color w:val="000000"/>
          <w:sz w:val="24"/>
          <w:szCs w:val="32"/>
          <w:u w:val="single"/>
        </w:rPr>
        <w:t>养生保健</w:t>
      </w:r>
      <w:r>
        <w:rPr>
          <w:rFonts w:ascii="Times New Roman" w:hAnsi="Times New Roman" w:eastAsia="宋体"/>
          <w:color w:val="000000"/>
          <w:sz w:val="24"/>
          <w:szCs w:val="32"/>
        </w:rPr>
        <w:t>技术操作规范（Ⅱ）膏方》</w:t>
      </w:r>
      <w:r>
        <w:rPr>
          <w:rFonts w:ascii="Times New Roman" w:hAnsi="Times New Roman" w:eastAsia="宋体"/>
          <w:sz w:val="24"/>
          <w:szCs w:val="32"/>
        </w:rPr>
        <w:t>等行业标准。</w:t>
      </w:r>
      <w:r>
        <w:rPr>
          <w:rFonts w:hint="eastAsia" w:ascii="Times New Roman" w:hAnsi="Times New Roman" w:eastAsia="宋体"/>
          <w:sz w:val="24"/>
          <w:szCs w:val="32"/>
        </w:rPr>
        <w:t>采购人</w:t>
      </w:r>
      <w:r>
        <w:rPr>
          <w:rFonts w:ascii="Times New Roman" w:hAnsi="Times New Roman" w:eastAsia="宋体"/>
          <w:sz w:val="24"/>
          <w:szCs w:val="32"/>
        </w:rPr>
        <w:t>有权随时监控以确保煎药质量。</w:t>
      </w:r>
    </w:p>
    <w:p w14:paraId="7E56ED79">
      <w:p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sz w:val="24"/>
          <w:szCs w:val="32"/>
        </w:rPr>
        <w:t>2</w:t>
      </w:r>
      <w:r>
        <w:rPr>
          <w:rFonts w:ascii="Times New Roman" w:hAnsi="Times New Roman" w:eastAsia="宋体"/>
          <w:sz w:val="24"/>
          <w:szCs w:val="32"/>
        </w:rPr>
        <w:t>.</w:t>
      </w:r>
      <w:r>
        <w:rPr>
          <w:rFonts w:hint="eastAsia" w:ascii="Times New Roman" w:hAnsi="Times New Roman" w:eastAsia="宋体"/>
          <w:sz w:val="24"/>
          <w:szCs w:val="32"/>
          <w:lang w:val="en-US" w:eastAsia="zh-CN"/>
        </w:rPr>
        <w:t>5</w:t>
      </w:r>
      <w:r>
        <w:rPr>
          <w:rFonts w:hint="eastAsia" w:ascii="Times New Roman" w:hAnsi="Times New Roman" w:eastAsia="宋体"/>
          <w:sz w:val="24"/>
          <w:szCs w:val="32"/>
        </w:rPr>
        <w:t xml:space="preserve"> 供应商</w:t>
      </w:r>
      <w:r>
        <w:rPr>
          <w:rFonts w:ascii="Times New Roman" w:hAnsi="Times New Roman" w:eastAsia="宋体"/>
          <w:sz w:val="24"/>
          <w:szCs w:val="32"/>
        </w:rPr>
        <w:t>有饮片代煎及配送服务场所，免费配送至医院中药房及各个临床病区的院内指定场所和能配送到病人家中。</w:t>
      </w:r>
      <w:r>
        <w:rPr>
          <w:rFonts w:hint="eastAsia" w:ascii="Times New Roman" w:hAnsi="Times New Roman" w:eastAsia="宋体"/>
          <w:sz w:val="24"/>
          <w:szCs w:val="32"/>
        </w:rPr>
        <w:t>供应商</w:t>
      </w:r>
      <w:r>
        <w:rPr>
          <w:rFonts w:ascii="Times New Roman" w:hAnsi="Times New Roman" w:eastAsia="宋体"/>
          <w:sz w:val="24"/>
          <w:szCs w:val="32"/>
        </w:rPr>
        <w:t>承担广州市范围内快递费用，广州市范围外的配送快递费用，由病人支付。</w:t>
      </w:r>
      <w:r>
        <w:rPr>
          <w:rFonts w:hint="eastAsia" w:ascii="Times New Roman" w:hAnsi="Times New Roman" w:eastAsia="宋体"/>
          <w:sz w:val="24"/>
          <w:szCs w:val="32"/>
        </w:rPr>
        <w:t>供应商</w:t>
      </w:r>
      <w:r>
        <w:rPr>
          <w:rFonts w:ascii="Times New Roman" w:hAnsi="Times New Roman" w:eastAsia="宋体"/>
          <w:sz w:val="24"/>
          <w:szCs w:val="32"/>
        </w:rPr>
        <w:t>需保证药物配送的及时性，因配送过程而导致药物质量发生变化或药物丢失现象，由</w:t>
      </w:r>
      <w:r>
        <w:rPr>
          <w:rFonts w:hint="eastAsia" w:ascii="Times New Roman" w:hAnsi="Times New Roman" w:eastAsia="宋体"/>
          <w:sz w:val="24"/>
          <w:szCs w:val="32"/>
        </w:rPr>
        <w:t>供应商</w:t>
      </w:r>
      <w:r>
        <w:rPr>
          <w:rFonts w:ascii="Times New Roman" w:hAnsi="Times New Roman" w:eastAsia="宋体"/>
          <w:sz w:val="24"/>
          <w:szCs w:val="32"/>
        </w:rPr>
        <w:t>负全部责任。。</w:t>
      </w:r>
    </w:p>
    <w:p w14:paraId="67E125CD">
      <w:p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sz w:val="24"/>
          <w:szCs w:val="32"/>
        </w:rPr>
        <w:t>2</w:t>
      </w:r>
      <w:r>
        <w:rPr>
          <w:rFonts w:ascii="Times New Roman" w:hAnsi="Times New Roman" w:eastAsia="宋体"/>
          <w:sz w:val="24"/>
          <w:szCs w:val="32"/>
        </w:rPr>
        <w:t>.</w:t>
      </w:r>
      <w:r>
        <w:rPr>
          <w:rFonts w:hint="eastAsia" w:ascii="Times New Roman" w:hAnsi="Times New Roman" w:eastAsia="宋体"/>
          <w:sz w:val="24"/>
          <w:szCs w:val="32"/>
          <w:lang w:val="en-US" w:eastAsia="zh-CN"/>
        </w:rPr>
        <w:t>6</w:t>
      </w:r>
      <w:r>
        <w:rPr>
          <w:rFonts w:hint="eastAsia" w:ascii="Times New Roman" w:hAnsi="Times New Roman" w:eastAsia="宋体"/>
          <w:sz w:val="24"/>
          <w:szCs w:val="32"/>
        </w:rPr>
        <w:t xml:space="preserve"> 供应商</w:t>
      </w:r>
      <w:r>
        <w:rPr>
          <w:rFonts w:ascii="Times New Roman" w:hAnsi="Times New Roman" w:eastAsia="宋体"/>
          <w:sz w:val="24"/>
          <w:szCs w:val="32"/>
        </w:rPr>
        <w:t>需建立完善的代煎药品</w:t>
      </w:r>
      <w:r>
        <w:rPr>
          <w:rFonts w:hint="eastAsia" w:ascii="Times New Roman" w:hAnsi="Times New Roman" w:eastAsia="宋体"/>
          <w:sz w:val="24"/>
          <w:szCs w:val="32"/>
          <w:lang w:eastAsia="zh-CN"/>
        </w:rPr>
        <w:t>、</w:t>
      </w:r>
      <w:r>
        <w:rPr>
          <w:rFonts w:hint="eastAsia" w:ascii="Times New Roman" w:hAnsi="Times New Roman" w:eastAsia="宋体" w:cs="宋体"/>
          <w:sz w:val="24"/>
          <w:lang w:bidi="ar"/>
        </w:rPr>
        <w:t>膏方</w:t>
      </w:r>
      <w:r>
        <w:rPr>
          <w:rFonts w:ascii="Times New Roman" w:hAnsi="Times New Roman" w:eastAsia="宋体"/>
          <w:sz w:val="24"/>
          <w:szCs w:val="32"/>
        </w:rPr>
        <w:t>的质控、管理、存储制度及操作规程、代煎</w:t>
      </w:r>
      <w:r>
        <w:rPr>
          <w:rFonts w:hint="eastAsia" w:ascii="Times New Roman" w:hAnsi="Times New Roman" w:eastAsia="宋体"/>
          <w:sz w:val="24"/>
          <w:szCs w:val="32"/>
          <w:lang w:val="en-US" w:eastAsia="zh-CN"/>
        </w:rPr>
        <w:t>及</w:t>
      </w:r>
      <w:r>
        <w:rPr>
          <w:rFonts w:ascii="Times New Roman" w:hAnsi="Times New Roman" w:eastAsia="宋体"/>
          <w:sz w:val="24"/>
          <w:szCs w:val="32"/>
        </w:rPr>
        <w:t>膏方设备使用和维护管理制度、工作人员培训、上岗考核制度、首单审核制度、代煎计算机系统管理制度等。</w:t>
      </w:r>
    </w:p>
    <w:p w14:paraId="43742A93">
      <w:p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sz w:val="24"/>
          <w:szCs w:val="32"/>
        </w:rPr>
        <w:t>2</w:t>
      </w:r>
      <w:r>
        <w:rPr>
          <w:rFonts w:ascii="Times New Roman" w:hAnsi="Times New Roman" w:eastAsia="宋体"/>
          <w:sz w:val="24"/>
          <w:szCs w:val="32"/>
        </w:rPr>
        <w:t>.</w:t>
      </w:r>
      <w:r>
        <w:rPr>
          <w:rFonts w:hint="eastAsia" w:ascii="Times New Roman" w:hAnsi="Times New Roman" w:eastAsia="宋体"/>
          <w:sz w:val="24"/>
          <w:szCs w:val="32"/>
          <w:lang w:val="en-US" w:eastAsia="zh-CN"/>
        </w:rPr>
        <w:t>7</w:t>
      </w:r>
      <w:r>
        <w:rPr>
          <w:rFonts w:hint="eastAsia" w:ascii="Times New Roman" w:hAnsi="Times New Roman" w:eastAsia="宋体"/>
          <w:sz w:val="24"/>
          <w:szCs w:val="32"/>
        </w:rPr>
        <w:t xml:space="preserve"> </w:t>
      </w:r>
      <w:r>
        <w:rPr>
          <w:rFonts w:ascii="Times New Roman" w:hAnsi="Times New Roman" w:eastAsia="宋体"/>
          <w:sz w:val="24"/>
          <w:szCs w:val="32"/>
        </w:rPr>
        <w:t>汤剂煎煮的用水有经过多介质水净化处理，对市政自来水原水的有机微污染物去除率达95%以上，煎煮过的药物残渣（药渣）留存24小时以上备查（含24小时）并有标识（提供检测报告）。</w:t>
      </w:r>
    </w:p>
    <w:p w14:paraId="5A9221F7">
      <w:p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sz w:val="24"/>
          <w:szCs w:val="32"/>
        </w:rPr>
        <w:t>2</w:t>
      </w:r>
      <w:r>
        <w:rPr>
          <w:rFonts w:ascii="Times New Roman" w:hAnsi="Times New Roman" w:eastAsia="宋体"/>
          <w:sz w:val="24"/>
          <w:szCs w:val="32"/>
        </w:rPr>
        <w:t>.</w:t>
      </w:r>
      <w:r>
        <w:rPr>
          <w:rFonts w:hint="eastAsia" w:ascii="Times New Roman" w:hAnsi="Times New Roman" w:eastAsia="宋体"/>
          <w:sz w:val="24"/>
          <w:szCs w:val="32"/>
          <w:lang w:val="en-US" w:eastAsia="zh-CN"/>
        </w:rPr>
        <w:t>8</w:t>
      </w:r>
      <w:r>
        <w:rPr>
          <w:rFonts w:hint="eastAsia" w:ascii="Times New Roman" w:hAnsi="Times New Roman" w:eastAsia="宋体"/>
          <w:sz w:val="24"/>
          <w:szCs w:val="32"/>
        </w:rPr>
        <w:t xml:space="preserve"> </w:t>
      </w:r>
      <w:r>
        <w:rPr>
          <w:rFonts w:ascii="Times New Roman" w:hAnsi="Times New Roman" w:eastAsia="宋体"/>
          <w:sz w:val="24"/>
          <w:szCs w:val="32"/>
        </w:rPr>
        <w:t>煎煮情况及数据可全程监控（包括对每张需煎煮的处方的①审核、②调剂、③复核、④加水、⑤煎煮时间、温度控制等各个环节记录的各项数据均可追溯）。</w:t>
      </w:r>
    </w:p>
    <w:p w14:paraId="332DF565">
      <w:p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sz w:val="24"/>
          <w:szCs w:val="32"/>
        </w:rPr>
        <w:t>2</w:t>
      </w:r>
      <w:r>
        <w:rPr>
          <w:rFonts w:ascii="Times New Roman" w:hAnsi="Times New Roman" w:eastAsia="宋体"/>
          <w:sz w:val="24"/>
          <w:szCs w:val="32"/>
        </w:rPr>
        <w:t>.</w:t>
      </w:r>
      <w:r>
        <w:rPr>
          <w:rFonts w:hint="eastAsia" w:ascii="Times New Roman" w:hAnsi="Times New Roman" w:eastAsia="宋体"/>
          <w:sz w:val="24"/>
          <w:szCs w:val="32"/>
          <w:lang w:val="en-US" w:eastAsia="zh-CN"/>
        </w:rPr>
        <w:t>9</w:t>
      </w:r>
      <w:r>
        <w:rPr>
          <w:rFonts w:hint="eastAsia" w:ascii="Times New Roman" w:hAnsi="Times New Roman" w:eastAsia="宋体"/>
          <w:sz w:val="24"/>
          <w:szCs w:val="32"/>
        </w:rPr>
        <w:t xml:space="preserve"> </w:t>
      </w:r>
      <w:r>
        <w:rPr>
          <w:rFonts w:ascii="Times New Roman" w:hAnsi="Times New Roman" w:eastAsia="宋体"/>
          <w:sz w:val="24"/>
          <w:szCs w:val="32"/>
        </w:rPr>
        <w:t>煎药机煎药费用根据《广州地区公立医疗机构基本医疗服务项目价格目录（2021年版）》为2.75元/剂，由</w:t>
      </w:r>
      <w:r>
        <w:rPr>
          <w:rFonts w:hint="eastAsia" w:ascii="Times New Roman" w:hAnsi="Times New Roman" w:eastAsia="宋体"/>
          <w:sz w:val="24"/>
          <w:szCs w:val="32"/>
        </w:rPr>
        <w:t>采购人</w:t>
      </w:r>
      <w:r>
        <w:rPr>
          <w:rFonts w:ascii="Times New Roman" w:hAnsi="Times New Roman" w:eastAsia="宋体"/>
          <w:sz w:val="24"/>
          <w:szCs w:val="32"/>
        </w:rPr>
        <w:t>支付，如服务费用有政策更新，以最新文件规定为准。</w:t>
      </w:r>
    </w:p>
    <w:p w14:paraId="6DC25E28">
      <w:p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sz w:val="24"/>
          <w:szCs w:val="32"/>
          <w:lang w:val="en-US" w:eastAsia="zh-CN"/>
        </w:rPr>
        <w:t>2.10</w:t>
      </w:r>
      <w:r>
        <w:rPr>
          <w:rFonts w:hint="eastAsia" w:ascii="Times New Roman" w:hAnsi="Times New Roman" w:eastAsia="宋体"/>
          <w:color w:val="000000"/>
          <w:sz w:val="24"/>
          <w:szCs w:val="32"/>
        </w:rPr>
        <w:t xml:space="preserve"> </w:t>
      </w:r>
      <w:r>
        <w:rPr>
          <w:rFonts w:ascii="Times New Roman" w:hAnsi="Times New Roman" w:eastAsia="宋体"/>
          <w:color w:val="000000"/>
          <w:sz w:val="24"/>
          <w:szCs w:val="32"/>
        </w:rPr>
        <w:t>合格膏方的定义：嗅之无焦味、无异味，没有糖的结晶析出，即</w:t>
      </w:r>
      <w:r>
        <w:rPr>
          <w:rFonts w:hint="eastAsia" w:ascii="Times New Roman" w:hAnsi="Times New Roman" w:eastAsia="宋体"/>
          <w:color w:val="000000"/>
          <w:sz w:val="24"/>
          <w:szCs w:val="32"/>
        </w:rPr>
        <w:t>“</w:t>
      </w:r>
      <w:r>
        <w:rPr>
          <w:rFonts w:ascii="Times New Roman" w:hAnsi="Times New Roman" w:eastAsia="宋体"/>
          <w:color w:val="000000"/>
          <w:sz w:val="24"/>
          <w:szCs w:val="32"/>
        </w:rPr>
        <w:t>返砂</w:t>
      </w:r>
      <w:r>
        <w:rPr>
          <w:rFonts w:hint="eastAsia" w:ascii="Times New Roman" w:hAnsi="Times New Roman" w:eastAsia="宋体"/>
          <w:color w:val="000000"/>
          <w:sz w:val="24"/>
          <w:szCs w:val="32"/>
        </w:rPr>
        <w:t>”</w:t>
      </w:r>
      <w:r>
        <w:rPr>
          <w:rFonts w:ascii="Times New Roman" w:hAnsi="Times New Roman" w:eastAsia="宋体"/>
          <w:color w:val="000000"/>
          <w:sz w:val="24"/>
          <w:szCs w:val="32"/>
        </w:rPr>
        <w:t>现象；膏体外观细腻、黑润而有光泽，膏体稠厚适中，呈半固体状，并且嗅之有药物的清香；取膏方成品5</w:t>
      </w:r>
      <w:r>
        <w:rPr>
          <w:rFonts w:hint="eastAsia" w:ascii="Times New Roman" w:hAnsi="Times New Roman" w:eastAsia="宋体"/>
          <w:color w:val="000000"/>
          <w:sz w:val="24"/>
          <w:szCs w:val="32"/>
        </w:rPr>
        <w:t xml:space="preserve"> </w:t>
      </w:r>
      <w:r>
        <w:rPr>
          <w:rFonts w:ascii="Times New Roman" w:hAnsi="Times New Roman" w:eastAsia="宋体"/>
          <w:color w:val="000000"/>
          <w:sz w:val="24"/>
          <w:szCs w:val="32"/>
        </w:rPr>
        <w:t>m</w:t>
      </w:r>
      <w:r>
        <w:rPr>
          <w:rFonts w:hint="eastAsia" w:ascii="Times New Roman" w:hAnsi="Times New Roman" w:eastAsia="宋体"/>
          <w:color w:val="000000"/>
          <w:sz w:val="24"/>
          <w:szCs w:val="32"/>
        </w:rPr>
        <w:t>L</w:t>
      </w:r>
      <w:r>
        <w:rPr>
          <w:rFonts w:ascii="Times New Roman" w:hAnsi="Times New Roman" w:eastAsia="宋体"/>
          <w:color w:val="000000"/>
          <w:sz w:val="24"/>
          <w:szCs w:val="32"/>
        </w:rPr>
        <w:t>置于玻璃检验容器内，加入90</w:t>
      </w:r>
      <w:r>
        <w:rPr>
          <w:rFonts w:ascii="Times New Roman" w:hAnsi="Times New Roman" w:eastAsia="宋体" w:cs="Times New Roman"/>
          <w:color w:val="000000"/>
          <w:sz w:val="24"/>
          <w:szCs w:val="32"/>
        </w:rPr>
        <w:t>℃</w:t>
      </w:r>
      <w:r>
        <w:rPr>
          <w:rFonts w:ascii="Times New Roman" w:hAnsi="Times New Roman" w:eastAsia="宋体"/>
          <w:color w:val="000000"/>
          <w:sz w:val="24"/>
          <w:szCs w:val="32"/>
        </w:rPr>
        <w:t>左右的开水200</w:t>
      </w:r>
      <w:r>
        <w:rPr>
          <w:rFonts w:hint="eastAsia" w:ascii="Times New Roman" w:hAnsi="Times New Roman" w:eastAsia="宋体"/>
          <w:color w:val="000000"/>
          <w:sz w:val="24"/>
          <w:szCs w:val="32"/>
        </w:rPr>
        <w:t xml:space="preserve"> </w:t>
      </w:r>
      <w:r>
        <w:rPr>
          <w:rFonts w:ascii="Times New Roman" w:hAnsi="Times New Roman" w:eastAsia="宋体"/>
          <w:color w:val="000000"/>
          <w:sz w:val="24"/>
          <w:szCs w:val="32"/>
        </w:rPr>
        <w:t>m</w:t>
      </w:r>
      <w:r>
        <w:rPr>
          <w:rFonts w:hint="eastAsia" w:ascii="Times New Roman" w:hAnsi="Times New Roman" w:eastAsia="宋体"/>
          <w:color w:val="000000"/>
          <w:sz w:val="24"/>
          <w:szCs w:val="32"/>
        </w:rPr>
        <w:t>L</w:t>
      </w:r>
      <w:r>
        <w:rPr>
          <w:rFonts w:ascii="Times New Roman" w:hAnsi="Times New Roman" w:eastAsia="宋体"/>
          <w:color w:val="000000"/>
          <w:sz w:val="24"/>
          <w:szCs w:val="32"/>
        </w:rPr>
        <w:t>，持续搅拌，膏体应在5</w:t>
      </w:r>
      <w:r>
        <w:rPr>
          <w:rFonts w:hint="eastAsia" w:ascii="Times New Roman" w:hAnsi="Times New Roman" w:eastAsia="宋体"/>
          <w:color w:val="000000"/>
          <w:sz w:val="24"/>
          <w:szCs w:val="32"/>
        </w:rPr>
        <w:t xml:space="preserve"> </w:t>
      </w:r>
      <w:r>
        <w:rPr>
          <w:rFonts w:ascii="Times New Roman" w:hAnsi="Times New Roman" w:eastAsia="宋体"/>
          <w:color w:val="000000"/>
          <w:sz w:val="24"/>
          <w:szCs w:val="32"/>
        </w:rPr>
        <w:t>min内完全溶解，溶解后放置3</w:t>
      </w:r>
      <w:r>
        <w:rPr>
          <w:rFonts w:hint="eastAsia" w:ascii="Times New Roman" w:hAnsi="Times New Roman" w:eastAsia="宋体"/>
          <w:color w:val="000000"/>
          <w:sz w:val="24"/>
          <w:szCs w:val="32"/>
        </w:rPr>
        <w:t xml:space="preserve"> </w:t>
      </w:r>
      <w:r>
        <w:rPr>
          <w:rFonts w:ascii="Times New Roman" w:hAnsi="Times New Roman" w:eastAsia="宋体"/>
          <w:color w:val="000000"/>
          <w:sz w:val="24"/>
          <w:szCs w:val="32"/>
        </w:rPr>
        <w:t>min再观察，容器内不得有焦块、药渣等异物。</w:t>
      </w:r>
    </w:p>
    <w:p w14:paraId="3C3EE5F0">
      <w:pPr>
        <w:spacing w:line="360" w:lineRule="auto"/>
        <w:rPr>
          <w:rFonts w:ascii="Times New Roman" w:hAnsi="Times New Roman" w:eastAsia="宋体"/>
          <w:sz w:val="24"/>
          <w:szCs w:val="32"/>
        </w:rPr>
      </w:pPr>
      <w:r>
        <w:rPr>
          <w:rFonts w:hint="eastAsia" w:ascii="Times New Roman" w:hAnsi="Times New Roman" w:eastAsia="宋体"/>
          <w:b/>
          <w:sz w:val="24"/>
          <w:szCs w:val="32"/>
        </w:rPr>
        <w:t>（二）</w:t>
      </w:r>
      <w:r>
        <w:rPr>
          <w:rFonts w:ascii="Times New Roman" w:hAnsi="Times New Roman" w:eastAsia="宋体"/>
          <w:b/>
          <w:sz w:val="24"/>
          <w:szCs w:val="32"/>
        </w:rPr>
        <w:t>售后要求</w:t>
      </w:r>
    </w:p>
    <w:p w14:paraId="54080326">
      <w:pPr>
        <w:numPr>
          <w:ilvl w:val="0"/>
          <w:numId w:val="2"/>
        </w:numPr>
        <w:adjustRightInd w:val="0"/>
        <w:snapToGrid w:val="0"/>
        <w:spacing w:line="360" w:lineRule="auto"/>
        <w:ind w:firstLine="480" w:firstLineChars="200"/>
        <w:rPr>
          <w:rFonts w:ascii="Times New Roman" w:hAnsi="Times New Roman" w:eastAsia="宋体"/>
          <w:sz w:val="24"/>
          <w:szCs w:val="32"/>
        </w:rPr>
      </w:pPr>
      <w:r>
        <w:rPr>
          <w:rFonts w:ascii="Times New Roman" w:hAnsi="Times New Roman" w:eastAsia="宋体"/>
          <w:sz w:val="24"/>
          <w:szCs w:val="32"/>
        </w:rPr>
        <w:t>中药饮片的包装参照《中国药典》202</w:t>
      </w:r>
      <w:r>
        <w:rPr>
          <w:rFonts w:hint="eastAsia" w:ascii="Times New Roman" w:hAnsi="Times New Roman" w:eastAsia="宋体"/>
          <w:sz w:val="24"/>
          <w:szCs w:val="32"/>
        </w:rPr>
        <w:t>5</w:t>
      </w:r>
      <w:r>
        <w:rPr>
          <w:rFonts w:ascii="Times New Roman" w:hAnsi="Times New Roman" w:eastAsia="宋体"/>
          <w:sz w:val="24"/>
          <w:szCs w:val="32"/>
        </w:rPr>
        <w:t>版和教科书规定的常用量及临床用药习惯塑料袋按规定实行单剂量包装。</w:t>
      </w:r>
    </w:p>
    <w:p w14:paraId="526DB646">
      <w:pPr>
        <w:numPr>
          <w:ilvl w:val="0"/>
          <w:numId w:val="2"/>
        </w:num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sz w:val="24"/>
          <w:szCs w:val="32"/>
        </w:rPr>
        <w:t>供应商</w:t>
      </w:r>
      <w:r>
        <w:rPr>
          <w:rFonts w:ascii="Times New Roman" w:hAnsi="Times New Roman" w:eastAsia="宋体"/>
          <w:sz w:val="24"/>
          <w:szCs w:val="32"/>
        </w:rPr>
        <w:t>负责将材料运送到医院过程中的全部运输，包括装卸车、货物现场的搬运。</w:t>
      </w:r>
    </w:p>
    <w:p w14:paraId="55F683BB">
      <w:pPr>
        <w:numPr>
          <w:ilvl w:val="0"/>
          <w:numId w:val="2"/>
        </w:numPr>
        <w:adjustRightInd w:val="0"/>
        <w:snapToGrid w:val="0"/>
        <w:spacing w:line="360" w:lineRule="auto"/>
        <w:ind w:firstLine="480" w:firstLineChars="200"/>
        <w:rPr>
          <w:rFonts w:ascii="Times New Roman" w:hAnsi="Times New Roman" w:eastAsia="宋体"/>
          <w:sz w:val="24"/>
          <w:szCs w:val="32"/>
        </w:rPr>
      </w:pPr>
      <w:r>
        <w:rPr>
          <w:rFonts w:hint="eastAsia" w:ascii="Times New Roman" w:hAnsi="Times New Roman" w:eastAsia="宋体"/>
          <w:sz w:val="24"/>
          <w:szCs w:val="32"/>
        </w:rPr>
        <w:t>供应商</w:t>
      </w:r>
      <w:r>
        <w:rPr>
          <w:rFonts w:ascii="Times New Roman" w:hAnsi="Times New Roman" w:eastAsia="宋体"/>
          <w:sz w:val="24"/>
          <w:szCs w:val="32"/>
        </w:rPr>
        <w:t xml:space="preserve">必须提供每批供货清单，供货清单需包含药品通用名称、规格、产地、批号、生产日期、有效期、质量检验报告书、生产厂家、供货单位、到货数量、到货日期。实施批准文号管理的中药饮片还应提供批准文号，中药房按清单验收货物。  </w:t>
      </w:r>
    </w:p>
    <w:p w14:paraId="6D2870C7">
      <w:pPr>
        <w:numPr>
          <w:ilvl w:val="0"/>
          <w:numId w:val="2"/>
        </w:numPr>
        <w:adjustRightInd w:val="0"/>
        <w:snapToGrid w:val="0"/>
        <w:spacing w:line="360" w:lineRule="auto"/>
        <w:ind w:firstLine="480" w:firstLineChars="200"/>
        <w:rPr>
          <w:rFonts w:ascii="Times New Roman" w:hAnsi="Times New Roman" w:eastAsia="宋体"/>
          <w:sz w:val="24"/>
          <w:szCs w:val="32"/>
        </w:rPr>
      </w:pPr>
      <w:r>
        <w:rPr>
          <w:rFonts w:ascii="Times New Roman" w:hAnsi="Times New Roman" w:eastAsia="宋体"/>
          <w:sz w:val="24"/>
          <w:szCs w:val="32"/>
        </w:rPr>
        <w:t>在合同期内如因产品质量等原因出现异常情况，</w:t>
      </w:r>
      <w:r>
        <w:rPr>
          <w:rFonts w:hint="eastAsia" w:ascii="Times New Roman" w:hAnsi="Times New Roman" w:eastAsia="宋体"/>
          <w:sz w:val="24"/>
          <w:szCs w:val="32"/>
        </w:rPr>
        <w:t>供应商</w:t>
      </w:r>
      <w:r>
        <w:rPr>
          <w:rFonts w:ascii="Times New Roman" w:hAnsi="Times New Roman" w:eastAsia="宋体"/>
          <w:sz w:val="24"/>
          <w:szCs w:val="32"/>
        </w:rPr>
        <w:t>应确保及时请厂家代表或专家到</w:t>
      </w:r>
      <w:r>
        <w:rPr>
          <w:rFonts w:hint="eastAsia" w:ascii="Times New Roman" w:hAnsi="Times New Roman" w:eastAsia="宋体"/>
          <w:sz w:val="24"/>
          <w:szCs w:val="32"/>
        </w:rPr>
        <w:t>采购人指定地点</w:t>
      </w:r>
      <w:r>
        <w:rPr>
          <w:rFonts w:ascii="Times New Roman" w:hAnsi="Times New Roman" w:eastAsia="宋体"/>
          <w:sz w:val="24"/>
          <w:szCs w:val="32"/>
        </w:rPr>
        <w:t>协助解决问题，一切费用由</w:t>
      </w:r>
      <w:r>
        <w:rPr>
          <w:rFonts w:hint="eastAsia" w:ascii="Times New Roman" w:hAnsi="Times New Roman" w:eastAsia="宋体"/>
          <w:sz w:val="24"/>
          <w:szCs w:val="32"/>
        </w:rPr>
        <w:t>供应商</w:t>
      </w:r>
      <w:r>
        <w:rPr>
          <w:rFonts w:ascii="Times New Roman" w:hAnsi="Times New Roman" w:eastAsia="宋体"/>
          <w:sz w:val="24"/>
          <w:szCs w:val="32"/>
        </w:rPr>
        <w:t>负责。</w:t>
      </w:r>
    </w:p>
    <w:p w14:paraId="437B65F3">
      <w:pPr>
        <w:numPr>
          <w:ilvl w:val="0"/>
          <w:numId w:val="2"/>
        </w:numPr>
        <w:adjustRightInd w:val="0"/>
        <w:snapToGrid w:val="0"/>
        <w:spacing w:line="360" w:lineRule="auto"/>
        <w:ind w:firstLine="480" w:firstLineChars="200"/>
        <w:rPr>
          <w:rFonts w:ascii="Times New Roman" w:hAnsi="Times New Roman" w:eastAsia="宋体"/>
          <w:sz w:val="24"/>
          <w:szCs w:val="32"/>
        </w:rPr>
      </w:pPr>
      <w:r>
        <w:rPr>
          <w:rFonts w:ascii="Times New Roman" w:hAnsi="Times New Roman" w:eastAsia="宋体"/>
          <w:sz w:val="24"/>
          <w:szCs w:val="32"/>
        </w:rPr>
        <w:t>对于有效期3个月或以下的产品，</w:t>
      </w:r>
      <w:r>
        <w:rPr>
          <w:rFonts w:hint="eastAsia" w:ascii="Times New Roman" w:hAnsi="Times New Roman" w:eastAsia="宋体"/>
          <w:sz w:val="24"/>
          <w:szCs w:val="32"/>
        </w:rPr>
        <w:t>供应商</w:t>
      </w:r>
      <w:r>
        <w:rPr>
          <w:rFonts w:ascii="Times New Roman" w:hAnsi="Times New Roman" w:eastAsia="宋体"/>
          <w:sz w:val="24"/>
          <w:szCs w:val="32"/>
        </w:rPr>
        <w:t>保证无条件更换新批号且更换为有效期在半年以上的产品。对于滞销产品（</w:t>
      </w:r>
      <w:r>
        <w:rPr>
          <w:rFonts w:hint="eastAsia" w:ascii="Times New Roman" w:hAnsi="Times New Roman" w:eastAsia="宋体"/>
          <w:sz w:val="24"/>
          <w:szCs w:val="32"/>
        </w:rPr>
        <w:t>采购人</w:t>
      </w:r>
      <w:r>
        <w:rPr>
          <w:rFonts w:ascii="Times New Roman" w:hAnsi="Times New Roman" w:eastAsia="宋体"/>
          <w:sz w:val="24"/>
          <w:szCs w:val="32"/>
        </w:rPr>
        <w:t>收货90天后仍未销售），</w:t>
      </w:r>
      <w:r>
        <w:rPr>
          <w:rFonts w:hint="eastAsia" w:ascii="Times New Roman" w:hAnsi="Times New Roman" w:eastAsia="宋体"/>
          <w:sz w:val="24"/>
          <w:szCs w:val="32"/>
        </w:rPr>
        <w:t>供应商</w:t>
      </w:r>
      <w:r>
        <w:rPr>
          <w:rFonts w:ascii="Times New Roman" w:hAnsi="Times New Roman" w:eastAsia="宋体"/>
          <w:sz w:val="24"/>
          <w:szCs w:val="32"/>
        </w:rPr>
        <w:t>承诺可无条件退回货款，取回滞销产品。</w:t>
      </w:r>
    </w:p>
    <w:p w14:paraId="7002E53B">
      <w:pPr>
        <w:numPr>
          <w:ilvl w:val="0"/>
          <w:numId w:val="2"/>
        </w:numPr>
        <w:adjustRightInd w:val="0"/>
        <w:snapToGrid w:val="0"/>
        <w:spacing w:line="360" w:lineRule="auto"/>
        <w:ind w:firstLine="480" w:firstLineChars="200"/>
        <w:rPr>
          <w:rFonts w:ascii="Times New Roman" w:hAnsi="Times New Roman" w:eastAsia="宋体"/>
          <w:sz w:val="24"/>
          <w:szCs w:val="32"/>
        </w:rPr>
      </w:pPr>
      <w:r>
        <w:rPr>
          <w:rFonts w:ascii="Times New Roman" w:hAnsi="Times New Roman" w:eastAsia="宋体"/>
          <w:sz w:val="24"/>
          <w:szCs w:val="32"/>
        </w:rPr>
        <w:t>当</w:t>
      </w:r>
      <w:r>
        <w:rPr>
          <w:rFonts w:hint="eastAsia" w:ascii="Times New Roman" w:hAnsi="Times New Roman" w:eastAsia="宋体"/>
          <w:sz w:val="24"/>
          <w:szCs w:val="32"/>
        </w:rPr>
        <w:t>供应商</w:t>
      </w:r>
      <w:r>
        <w:rPr>
          <w:rFonts w:ascii="Times New Roman" w:hAnsi="Times New Roman" w:eastAsia="宋体"/>
          <w:sz w:val="24"/>
          <w:szCs w:val="32"/>
        </w:rPr>
        <w:t>不能提供</w:t>
      </w:r>
      <w:r>
        <w:rPr>
          <w:rFonts w:hint="eastAsia" w:ascii="Times New Roman" w:hAnsi="Times New Roman" w:eastAsia="宋体"/>
          <w:sz w:val="24"/>
          <w:szCs w:val="32"/>
        </w:rPr>
        <w:t>采购人</w:t>
      </w:r>
      <w:r>
        <w:rPr>
          <w:rFonts w:ascii="Times New Roman" w:hAnsi="Times New Roman" w:eastAsia="宋体"/>
          <w:sz w:val="24"/>
          <w:szCs w:val="32"/>
        </w:rPr>
        <w:t>所需品规或不能提供合格货物品种时，</w:t>
      </w:r>
      <w:r>
        <w:rPr>
          <w:rFonts w:hint="eastAsia" w:ascii="Times New Roman" w:hAnsi="Times New Roman" w:eastAsia="宋体"/>
          <w:sz w:val="24"/>
          <w:szCs w:val="32"/>
        </w:rPr>
        <w:t>采购人</w:t>
      </w:r>
      <w:r>
        <w:rPr>
          <w:rFonts w:ascii="Times New Roman" w:hAnsi="Times New Roman" w:eastAsia="宋体"/>
          <w:sz w:val="24"/>
          <w:szCs w:val="32"/>
        </w:rPr>
        <w:t>保留向第三方采购的权利。</w:t>
      </w:r>
    </w:p>
    <w:p w14:paraId="3A20ECFD">
      <w:pPr>
        <w:numPr>
          <w:ilvl w:val="0"/>
          <w:numId w:val="2"/>
        </w:numPr>
        <w:adjustRightInd w:val="0"/>
        <w:snapToGrid w:val="0"/>
        <w:spacing w:line="360" w:lineRule="auto"/>
        <w:ind w:firstLine="480" w:firstLineChars="200"/>
        <w:rPr>
          <w:rFonts w:ascii="Times New Roman" w:hAnsi="Times New Roman" w:eastAsia="宋体" w:cs="宋体"/>
          <w:b/>
          <w:sz w:val="24"/>
          <w:lang w:bidi="ar"/>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sz w:val="24"/>
          <w:szCs w:val="32"/>
        </w:rPr>
        <w:t>供应商</w:t>
      </w:r>
      <w:r>
        <w:rPr>
          <w:rFonts w:ascii="Times New Roman" w:hAnsi="Times New Roman" w:eastAsia="宋体"/>
          <w:sz w:val="24"/>
          <w:szCs w:val="32"/>
        </w:rPr>
        <w:t>必须配合</w:t>
      </w:r>
      <w:r>
        <w:rPr>
          <w:rFonts w:hint="eastAsia" w:ascii="Times New Roman" w:hAnsi="Times New Roman" w:eastAsia="宋体"/>
          <w:sz w:val="24"/>
          <w:szCs w:val="32"/>
        </w:rPr>
        <w:t>采购人</w:t>
      </w:r>
      <w:r>
        <w:rPr>
          <w:rFonts w:ascii="Times New Roman" w:hAnsi="Times New Roman" w:eastAsia="宋体"/>
          <w:sz w:val="24"/>
          <w:szCs w:val="32"/>
        </w:rPr>
        <w:t>完成信息系统对接，提供中药饮片快递、代煎业务系统，完成中药饮片快速验收入库对账系统的搭建，费用由</w:t>
      </w:r>
      <w:r>
        <w:rPr>
          <w:rFonts w:hint="eastAsia" w:ascii="Times New Roman" w:hAnsi="Times New Roman" w:eastAsia="宋体"/>
          <w:sz w:val="24"/>
          <w:szCs w:val="32"/>
        </w:rPr>
        <w:t>供应商</w:t>
      </w:r>
      <w:r>
        <w:rPr>
          <w:rFonts w:ascii="Times New Roman" w:hAnsi="Times New Roman" w:eastAsia="宋体"/>
          <w:sz w:val="24"/>
          <w:szCs w:val="32"/>
        </w:rPr>
        <w:t>承担。</w:t>
      </w:r>
      <w:r>
        <w:rPr>
          <w:rFonts w:hint="eastAsia" w:ascii="Times New Roman" w:hAnsi="Times New Roman" w:eastAsia="宋体"/>
          <w:sz w:val="24"/>
          <w:szCs w:val="32"/>
        </w:rPr>
        <w:t>供应商</w:t>
      </w:r>
      <w:r>
        <w:rPr>
          <w:rFonts w:ascii="Times New Roman" w:hAnsi="Times New Roman" w:eastAsia="宋体"/>
          <w:sz w:val="24"/>
          <w:szCs w:val="32"/>
        </w:rPr>
        <w:t>须提供与</w:t>
      </w:r>
      <w:r>
        <w:rPr>
          <w:rFonts w:hint="eastAsia" w:ascii="Times New Roman" w:hAnsi="Times New Roman" w:eastAsia="宋体"/>
          <w:sz w:val="24"/>
          <w:szCs w:val="32"/>
        </w:rPr>
        <w:t>采购人</w:t>
      </w:r>
      <w:r>
        <w:rPr>
          <w:rFonts w:ascii="Times New Roman" w:hAnsi="Times New Roman" w:eastAsia="宋体"/>
          <w:sz w:val="24"/>
          <w:szCs w:val="32"/>
        </w:rPr>
        <w:t>现使用的医生工作站系统、药房药库系统相适应的饮片剂型相关的信息化管理系统，</w:t>
      </w:r>
      <w:r>
        <w:rPr>
          <w:rFonts w:hint="eastAsia" w:ascii="Times New Roman" w:hAnsi="Times New Roman" w:eastAsia="宋体"/>
          <w:sz w:val="24"/>
          <w:szCs w:val="32"/>
        </w:rPr>
        <w:t>采购人</w:t>
      </w:r>
      <w:r>
        <w:rPr>
          <w:rFonts w:ascii="Times New Roman" w:hAnsi="Times New Roman" w:eastAsia="宋体"/>
          <w:sz w:val="24"/>
          <w:szCs w:val="32"/>
        </w:rPr>
        <w:t>信息管理系统提供对应接口，</w:t>
      </w:r>
      <w:r>
        <w:rPr>
          <w:rFonts w:hint="eastAsia" w:ascii="Times New Roman" w:hAnsi="Times New Roman" w:eastAsia="宋体"/>
          <w:sz w:val="24"/>
          <w:szCs w:val="32"/>
        </w:rPr>
        <w:t>供应商</w:t>
      </w:r>
      <w:r>
        <w:rPr>
          <w:rFonts w:ascii="Times New Roman" w:hAnsi="Times New Roman" w:eastAsia="宋体"/>
          <w:sz w:val="24"/>
          <w:szCs w:val="32"/>
        </w:rPr>
        <w:t>根据</w:t>
      </w:r>
      <w:r>
        <w:rPr>
          <w:rFonts w:hint="eastAsia" w:ascii="Times New Roman" w:hAnsi="Times New Roman" w:eastAsia="宋体"/>
          <w:sz w:val="24"/>
          <w:szCs w:val="32"/>
        </w:rPr>
        <w:t>采购人</w:t>
      </w:r>
      <w:r>
        <w:rPr>
          <w:rFonts w:ascii="Times New Roman" w:hAnsi="Times New Roman" w:eastAsia="宋体"/>
          <w:sz w:val="24"/>
          <w:szCs w:val="32"/>
        </w:rPr>
        <w:t>接口需求进行自适应改造并承担改造费用；服务期内，</w:t>
      </w:r>
      <w:r>
        <w:rPr>
          <w:rFonts w:hint="eastAsia" w:ascii="Times New Roman" w:hAnsi="Times New Roman" w:eastAsia="宋体"/>
          <w:sz w:val="24"/>
          <w:szCs w:val="32"/>
        </w:rPr>
        <w:t>供应商</w:t>
      </w:r>
      <w:r>
        <w:rPr>
          <w:rFonts w:ascii="Times New Roman" w:hAnsi="Times New Roman" w:eastAsia="宋体"/>
          <w:sz w:val="24"/>
          <w:szCs w:val="32"/>
        </w:rPr>
        <w:t>提供专人对信息管理系统进行管理维护，费用由</w:t>
      </w:r>
      <w:r>
        <w:rPr>
          <w:rFonts w:hint="eastAsia" w:ascii="Times New Roman" w:hAnsi="Times New Roman" w:eastAsia="宋体"/>
          <w:sz w:val="24"/>
          <w:szCs w:val="32"/>
        </w:rPr>
        <w:t>供应商</w:t>
      </w:r>
      <w:r>
        <w:rPr>
          <w:rFonts w:ascii="Times New Roman" w:hAnsi="Times New Roman" w:eastAsia="宋体"/>
          <w:sz w:val="24"/>
          <w:szCs w:val="32"/>
        </w:rPr>
        <w:t>承担。</w:t>
      </w:r>
    </w:p>
    <w:p w14:paraId="1C3076C3">
      <w:pPr>
        <w:numPr>
          <w:ilvl w:val="255"/>
          <w:numId w:val="0"/>
        </w:numPr>
        <w:adjustRightInd w:val="0"/>
        <w:snapToGrid w:val="0"/>
        <w:spacing w:line="360" w:lineRule="auto"/>
        <w:ind w:firstLine="482" w:firstLineChars="200"/>
        <w:rPr>
          <w:rFonts w:ascii="Times New Roman" w:hAnsi="Times New Roman" w:eastAsia="宋体"/>
          <w:sz w:val="24"/>
        </w:rPr>
      </w:pPr>
      <w:r>
        <w:rPr>
          <w:rFonts w:hint="eastAsia" w:ascii="Times New Roman" w:hAnsi="Times New Roman" w:eastAsia="宋体" w:cs="宋体"/>
          <w:b/>
          <w:sz w:val="24"/>
          <w:lang w:bidi="ar"/>
        </w:rPr>
        <w:t>三、</w:t>
      </w:r>
      <w:r>
        <w:rPr>
          <w:rFonts w:hint="eastAsia" w:ascii="Times New Roman" w:hAnsi="Times New Roman" w:eastAsia="宋体"/>
          <w:sz w:val="24"/>
        </w:rPr>
        <w:t>调研内容</w:t>
      </w:r>
    </w:p>
    <w:p w14:paraId="2D16468B">
      <w:pPr>
        <w:numPr>
          <w:ilvl w:val="0"/>
          <w:numId w:val="3"/>
        </w:numPr>
        <w:adjustRightInd w:val="0"/>
        <w:snapToGrid w:val="0"/>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分别按中药饮片配送、代煎代配制膏报价，请分别按</w:t>
      </w:r>
      <w:r>
        <w:rPr>
          <w:rFonts w:ascii="Times New Roman" w:hAnsi="Times New Roman" w:eastAsia="宋体" w:cs="宋体"/>
          <w:sz w:val="24"/>
          <w:lang w:bidi="ar"/>
        </w:rPr>
        <w:t>服务</w:t>
      </w:r>
      <w:r>
        <w:rPr>
          <w:rFonts w:hint="eastAsia" w:ascii="Times New Roman" w:hAnsi="Times New Roman" w:eastAsia="宋体"/>
          <w:sz w:val="24"/>
        </w:rPr>
        <w:t>期1年、2年、3年报价。</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7"/>
        <w:gridCol w:w="3629"/>
        <w:gridCol w:w="2868"/>
        <w:gridCol w:w="964"/>
        <w:gridCol w:w="964"/>
        <w:gridCol w:w="973"/>
        <w:gridCol w:w="964"/>
        <w:gridCol w:w="964"/>
        <w:gridCol w:w="973"/>
      </w:tblGrid>
      <w:tr w14:paraId="4A6B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CA3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药品名称</w:t>
            </w:r>
          </w:p>
        </w:tc>
        <w:tc>
          <w:tcPr>
            <w:tcW w:w="1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481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质量标准</w:t>
            </w:r>
          </w:p>
        </w:tc>
        <w:tc>
          <w:tcPr>
            <w:tcW w:w="10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B54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药品规格</w:t>
            </w:r>
          </w:p>
        </w:tc>
        <w:tc>
          <w:tcPr>
            <w:tcW w:w="10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5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中药饮片配送</w:t>
            </w:r>
          </w:p>
        </w:tc>
        <w:tc>
          <w:tcPr>
            <w:tcW w:w="10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9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代煎、代配及膏方</w:t>
            </w:r>
          </w:p>
        </w:tc>
      </w:tr>
      <w:tr w14:paraId="4685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AC42">
            <w:pPr>
              <w:jc w:val="center"/>
              <w:rPr>
                <w:rFonts w:hint="eastAsia" w:ascii="宋体" w:hAnsi="宋体" w:eastAsia="宋体" w:cs="宋体"/>
                <w:b/>
                <w:bCs/>
                <w:i w:val="0"/>
                <w:iCs w:val="0"/>
                <w:color w:val="000000"/>
                <w:sz w:val="22"/>
                <w:szCs w:val="22"/>
                <w:u w:val="none"/>
              </w:rPr>
            </w:pPr>
          </w:p>
        </w:tc>
        <w:tc>
          <w:tcPr>
            <w:tcW w:w="1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DC01">
            <w:pPr>
              <w:jc w:val="center"/>
              <w:rPr>
                <w:rFonts w:hint="eastAsia" w:ascii="宋体" w:hAnsi="宋体" w:eastAsia="宋体" w:cs="宋体"/>
                <w:b/>
                <w:bCs/>
                <w:i w:val="0"/>
                <w:iCs w:val="0"/>
                <w:color w:val="000000"/>
                <w:sz w:val="22"/>
                <w:szCs w:val="22"/>
                <w:u w:val="none"/>
              </w:rPr>
            </w:pPr>
          </w:p>
        </w:tc>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51476">
            <w:pPr>
              <w:jc w:val="center"/>
              <w:rPr>
                <w:rFonts w:hint="eastAsia" w:ascii="宋体" w:hAnsi="宋体" w:eastAsia="宋体" w:cs="宋体"/>
                <w:b/>
                <w:bCs/>
                <w:i w:val="0"/>
                <w:iCs w:val="0"/>
                <w:color w:val="000000"/>
                <w:sz w:val="18"/>
                <w:szCs w:val="18"/>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B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A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B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5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2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2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r>
      <w:tr w14:paraId="0AA0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5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玉竹</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D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C363">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B48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70C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AF3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F2B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BA5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411D">
            <w:pPr>
              <w:rPr>
                <w:rFonts w:hint="eastAsia" w:ascii="宋体" w:hAnsi="宋体" w:eastAsia="宋体" w:cs="宋体"/>
                <w:i w:val="0"/>
                <w:iCs w:val="0"/>
                <w:color w:val="000000"/>
                <w:sz w:val="22"/>
                <w:szCs w:val="22"/>
                <w:u w:val="none"/>
              </w:rPr>
            </w:pPr>
          </w:p>
        </w:tc>
      </w:tr>
      <w:tr w14:paraId="1E1D7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C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A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2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225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3BB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274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54E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EF1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051F">
            <w:pPr>
              <w:rPr>
                <w:rFonts w:hint="eastAsia" w:ascii="宋体" w:hAnsi="宋体" w:eastAsia="宋体" w:cs="宋体"/>
                <w:i w:val="0"/>
                <w:iCs w:val="0"/>
                <w:color w:val="000000"/>
                <w:sz w:val="22"/>
                <w:szCs w:val="22"/>
                <w:u w:val="none"/>
              </w:rPr>
            </w:pPr>
          </w:p>
        </w:tc>
      </w:tr>
      <w:tr w14:paraId="1EA3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0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北沙参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5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06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899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86B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0E6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B20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9C8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B36A">
            <w:pPr>
              <w:rPr>
                <w:rFonts w:hint="eastAsia" w:ascii="宋体" w:hAnsi="宋体" w:eastAsia="宋体" w:cs="宋体"/>
                <w:i w:val="0"/>
                <w:iCs w:val="0"/>
                <w:color w:val="000000"/>
                <w:sz w:val="22"/>
                <w:szCs w:val="22"/>
                <w:u w:val="none"/>
              </w:rPr>
            </w:pPr>
          </w:p>
        </w:tc>
      </w:tr>
      <w:tr w14:paraId="58FE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1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D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C8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5F6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77B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B84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B53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774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57BA">
            <w:pPr>
              <w:rPr>
                <w:rFonts w:hint="eastAsia" w:ascii="宋体" w:hAnsi="宋体" w:eastAsia="宋体" w:cs="宋体"/>
                <w:i w:val="0"/>
                <w:iCs w:val="0"/>
                <w:color w:val="000000"/>
                <w:sz w:val="22"/>
                <w:szCs w:val="22"/>
                <w:u w:val="none"/>
              </w:rPr>
            </w:pPr>
          </w:p>
        </w:tc>
      </w:tr>
      <w:tr w14:paraId="3AED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E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A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80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916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BD2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03C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9FC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11B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46DA">
            <w:pPr>
              <w:rPr>
                <w:rFonts w:hint="eastAsia" w:ascii="宋体" w:hAnsi="宋体" w:eastAsia="宋体" w:cs="宋体"/>
                <w:i w:val="0"/>
                <w:iCs w:val="0"/>
                <w:color w:val="000000"/>
                <w:sz w:val="22"/>
                <w:szCs w:val="22"/>
                <w:u w:val="none"/>
              </w:rPr>
            </w:pPr>
          </w:p>
        </w:tc>
      </w:tr>
      <w:tr w14:paraId="73EE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7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太子参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1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96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BC0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C1C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4AC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772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925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6BCD">
            <w:pPr>
              <w:rPr>
                <w:rFonts w:hint="eastAsia" w:ascii="宋体" w:hAnsi="宋体" w:eastAsia="宋体" w:cs="宋体"/>
                <w:i w:val="0"/>
                <w:iCs w:val="0"/>
                <w:color w:val="000000"/>
                <w:sz w:val="22"/>
                <w:szCs w:val="22"/>
                <w:u w:val="none"/>
              </w:rPr>
            </w:pPr>
          </w:p>
        </w:tc>
      </w:tr>
      <w:tr w14:paraId="2684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1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当归</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1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2F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7F4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5F3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B52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B66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AF2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E5CF">
            <w:pPr>
              <w:rPr>
                <w:rFonts w:hint="eastAsia" w:ascii="宋体" w:hAnsi="宋体" w:eastAsia="宋体" w:cs="宋体"/>
                <w:i w:val="0"/>
                <w:iCs w:val="0"/>
                <w:color w:val="000000"/>
                <w:sz w:val="22"/>
                <w:szCs w:val="22"/>
                <w:u w:val="none"/>
              </w:rPr>
            </w:pPr>
          </w:p>
        </w:tc>
      </w:tr>
      <w:tr w14:paraId="5BD8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2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天麻</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3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8A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7AC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437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FCB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417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22E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12BB">
            <w:pPr>
              <w:rPr>
                <w:rFonts w:hint="eastAsia" w:ascii="宋体" w:hAnsi="宋体" w:eastAsia="宋体" w:cs="宋体"/>
                <w:i w:val="0"/>
                <w:iCs w:val="0"/>
                <w:color w:val="000000"/>
                <w:sz w:val="22"/>
                <w:szCs w:val="22"/>
                <w:u w:val="none"/>
              </w:rPr>
            </w:pPr>
          </w:p>
        </w:tc>
      </w:tr>
      <w:tr w14:paraId="5852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9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白芍</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1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4F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F30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CA0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AB6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043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F0C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7A48">
            <w:pPr>
              <w:rPr>
                <w:rFonts w:hint="eastAsia" w:ascii="宋体" w:hAnsi="宋体" w:eastAsia="宋体" w:cs="宋体"/>
                <w:i w:val="0"/>
                <w:iCs w:val="0"/>
                <w:color w:val="000000"/>
                <w:sz w:val="22"/>
                <w:szCs w:val="22"/>
                <w:u w:val="none"/>
              </w:rPr>
            </w:pPr>
          </w:p>
        </w:tc>
      </w:tr>
      <w:tr w14:paraId="6D9A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1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白术</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5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D4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FE2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88D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53A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20E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F9C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BEE7">
            <w:pPr>
              <w:rPr>
                <w:rFonts w:hint="eastAsia" w:ascii="宋体" w:hAnsi="宋体" w:eastAsia="宋体" w:cs="宋体"/>
                <w:i w:val="0"/>
                <w:iCs w:val="0"/>
                <w:color w:val="000000"/>
                <w:sz w:val="22"/>
                <w:szCs w:val="22"/>
                <w:u w:val="none"/>
              </w:rPr>
            </w:pPr>
          </w:p>
        </w:tc>
      </w:tr>
      <w:tr w14:paraId="3568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6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制何首乌</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8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A5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2FE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06F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A05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0DC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3E7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20DF">
            <w:pPr>
              <w:rPr>
                <w:rFonts w:hint="eastAsia" w:ascii="宋体" w:hAnsi="宋体" w:eastAsia="宋体" w:cs="宋体"/>
                <w:i w:val="0"/>
                <w:iCs w:val="0"/>
                <w:color w:val="000000"/>
                <w:sz w:val="22"/>
                <w:szCs w:val="22"/>
                <w:u w:val="none"/>
              </w:rPr>
            </w:pPr>
          </w:p>
        </w:tc>
      </w:tr>
      <w:tr w14:paraId="24AB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A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酒黄精</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1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E8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91F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4A2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565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E44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E9A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1633">
            <w:pPr>
              <w:rPr>
                <w:rFonts w:hint="eastAsia" w:ascii="宋体" w:hAnsi="宋体" w:eastAsia="宋体" w:cs="宋体"/>
                <w:i w:val="0"/>
                <w:iCs w:val="0"/>
                <w:color w:val="000000"/>
                <w:sz w:val="22"/>
                <w:szCs w:val="22"/>
                <w:u w:val="none"/>
              </w:rPr>
            </w:pPr>
          </w:p>
        </w:tc>
      </w:tr>
      <w:tr w14:paraId="4C9D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4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黄连</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B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B8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E0E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E37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281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599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6D0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7A35">
            <w:pPr>
              <w:rPr>
                <w:rFonts w:hint="eastAsia" w:ascii="宋体" w:hAnsi="宋体" w:eastAsia="宋体" w:cs="宋体"/>
                <w:i w:val="0"/>
                <w:iCs w:val="0"/>
                <w:color w:val="000000"/>
                <w:sz w:val="22"/>
                <w:szCs w:val="22"/>
                <w:u w:val="none"/>
              </w:rPr>
            </w:pPr>
          </w:p>
        </w:tc>
      </w:tr>
      <w:tr w14:paraId="3736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8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黄芩</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6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D2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D5E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8C2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B23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96B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3D7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2018">
            <w:pPr>
              <w:rPr>
                <w:rFonts w:hint="eastAsia" w:ascii="宋体" w:hAnsi="宋体" w:eastAsia="宋体" w:cs="宋体"/>
                <w:i w:val="0"/>
                <w:iCs w:val="0"/>
                <w:color w:val="000000"/>
                <w:sz w:val="22"/>
                <w:szCs w:val="22"/>
                <w:u w:val="none"/>
              </w:rPr>
            </w:pPr>
          </w:p>
        </w:tc>
      </w:tr>
      <w:tr w14:paraId="02B5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3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D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CB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49D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E68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954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5CE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5FE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BF18">
            <w:pPr>
              <w:rPr>
                <w:rFonts w:hint="eastAsia" w:ascii="宋体" w:hAnsi="宋体" w:eastAsia="宋体" w:cs="宋体"/>
                <w:i w:val="0"/>
                <w:iCs w:val="0"/>
                <w:color w:val="000000"/>
                <w:sz w:val="22"/>
                <w:szCs w:val="22"/>
                <w:u w:val="none"/>
              </w:rPr>
            </w:pPr>
          </w:p>
        </w:tc>
      </w:tr>
      <w:tr w14:paraId="6BC0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B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白及</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4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B1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A84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A29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6FF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DBB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AF7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B09E">
            <w:pPr>
              <w:rPr>
                <w:rFonts w:hint="eastAsia" w:ascii="宋体" w:hAnsi="宋体" w:eastAsia="宋体" w:cs="宋体"/>
                <w:i w:val="0"/>
                <w:iCs w:val="0"/>
                <w:color w:val="000000"/>
                <w:sz w:val="22"/>
                <w:szCs w:val="22"/>
                <w:u w:val="none"/>
              </w:rPr>
            </w:pPr>
          </w:p>
        </w:tc>
      </w:tr>
      <w:tr w14:paraId="1001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8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白前</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B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19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6A8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BB5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C9B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31D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60C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98A4">
            <w:pPr>
              <w:rPr>
                <w:rFonts w:hint="eastAsia" w:ascii="宋体" w:hAnsi="宋体" w:eastAsia="宋体" w:cs="宋体"/>
                <w:i w:val="0"/>
                <w:iCs w:val="0"/>
                <w:color w:val="000000"/>
                <w:sz w:val="22"/>
                <w:szCs w:val="22"/>
                <w:u w:val="none"/>
              </w:rPr>
            </w:pPr>
          </w:p>
        </w:tc>
      </w:tr>
      <w:tr w14:paraId="4453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A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牛膝</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2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42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C31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A5B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F28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ADE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DF7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C741">
            <w:pPr>
              <w:rPr>
                <w:rFonts w:hint="eastAsia" w:ascii="宋体" w:hAnsi="宋体" w:eastAsia="宋体" w:cs="宋体"/>
                <w:i w:val="0"/>
                <w:iCs w:val="0"/>
                <w:color w:val="000000"/>
                <w:sz w:val="22"/>
                <w:szCs w:val="22"/>
                <w:u w:val="none"/>
              </w:rPr>
            </w:pPr>
          </w:p>
        </w:tc>
      </w:tr>
      <w:tr w14:paraId="27F4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1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9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18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CE1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A7D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C46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76B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982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696C">
            <w:pPr>
              <w:rPr>
                <w:rFonts w:hint="eastAsia" w:ascii="宋体" w:hAnsi="宋体" w:eastAsia="宋体" w:cs="宋体"/>
                <w:i w:val="0"/>
                <w:iCs w:val="0"/>
                <w:color w:val="000000"/>
                <w:sz w:val="22"/>
                <w:szCs w:val="22"/>
                <w:u w:val="none"/>
              </w:rPr>
            </w:pPr>
          </w:p>
        </w:tc>
      </w:tr>
      <w:tr w14:paraId="1464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E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木香</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4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2D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D75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425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E70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E80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2BC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FF7C">
            <w:pPr>
              <w:rPr>
                <w:rFonts w:hint="eastAsia" w:ascii="宋体" w:hAnsi="宋体" w:eastAsia="宋体" w:cs="宋体"/>
                <w:i w:val="0"/>
                <w:iCs w:val="0"/>
                <w:color w:val="000000"/>
                <w:sz w:val="22"/>
                <w:szCs w:val="22"/>
                <w:u w:val="none"/>
              </w:rPr>
            </w:pPr>
          </w:p>
        </w:tc>
      </w:tr>
      <w:tr w14:paraId="3F57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2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桔梗</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4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B4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B89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5C7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01B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AA4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A5E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2B6C">
            <w:pPr>
              <w:rPr>
                <w:rFonts w:hint="eastAsia" w:ascii="宋体" w:hAnsi="宋体" w:eastAsia="宋体" w:cs="宋体"/>
                <w:i w:val="0"/>
                <w:iCs w:val="0"/>
                <w:color w:val="000000"/>
                <w:sz w:val="22"/>
                <w:szCs w:val="22"/>
                <w:u w:val="none"/>
              </w:rPr>
            </w:pPr>
          </w:p>
        </w:tc>
      </w:tr>
      <w:tr w14:paraId="0841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2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远志</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4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5B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22B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981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9E0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F81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8DC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50EC">
            <w:pPr>
              <w:rPr>
                <w:rFonts w:hint="eastAsia" w:ascii="宋体" w:hAnsi="宋体" w:eastAsia="宋体" w:cs="宋体"/>
                <w:i w:val="0"/>
                <w:iCs w:val="0"/>
                <w:color w:val="000000"/>
                <w:sz w:val="22"/>
                <w:szCs w:val="22"/>
                <w:u w:val="none"/>
              </w:rPr>
            </w:pPr>
          </w:p>
        </w:tc>
      </w:tr>
      <w:tr w14:paraId="5985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7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羌活</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B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DD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91A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E2F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CE9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0D3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D0A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49C3">
            <w:pPr>
              <w:rPr>
                <w:rFonts w:hint="eastAsia" w:ascii="宋体" w:hAnsi="宋体" w:eastAsia="宋体" w:cs="宋体"/>
                <w:i w:val="0"/>
                <w:iCs w:val="0"/>
                <w:color w:val="000000"/>
                <w:sz w:val="22"/>
                <w:szCs w:val="22"/>
                <w:u w:val="none"/>
              </w:rPr>
            </w:pPr>
          </w:p>
        </w:tc>
      </w:tr>
      <w:tr w14:paraId="40B6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C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独活</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8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FC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820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E07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E3C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FB2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281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53CE">
            <w:pPr>
              <w:rPr>
                <w:rFonts w:hint="eastAsia" w:ascii="宋体" w:hAnsi="宋体" w:eastAsia="宋体" w:cs="宋体"/>
                <w:i w:val="0"/>
                <w:iCs w:val="0"/>
                <w:color w:val="000000"/>
                <w:sz w:val="22"/>
                <w:szCs w:val="22"/>
                <w:u w:val="none"/>
              </w:rPr>
            </w:pPr>
          </w:p>
        </w:tc>
      </w:tr>
      <w:tr w14:paraId="5BFA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A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防风</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A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C3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F06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A53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ECE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30D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B54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8A36">
            <w:pPr>
              <w:rPr>
                <w:rFonts w:hint="eastAsia" w:ascii="宋体" w:hAnsi="宋体" w:eastAsia="宋体" w:cs="宋体"/>
                <w:i w:val="0"/>
                <w:iCs w:val="0"/>
                <w:color w:val="000000"/>
                <w:sz w:val="22"/>
                <w:szCs w:val="22"/>
                <w:u w:val="none"/>
              </w:rPr>
            </w:pPr>
          </w:p>
        </w:tc>
      </w:tr>
      <w:tr w14:paraId="44CD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8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0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63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49E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FA5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561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66D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F9E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BA7E">
            <w:pPr>
              <w:rPr>
                <w:rFonts w:hint="eastAsia" w:ascii="宋体" w:hAnsi="宋体" w:eastAsia="宋体" w:cs="宋体"/>
                <w:i w:val="0"/>
                <w:iCs w:val="0"/>
                <w:color w:val="000000"/>
                <w:sz w:val="22"/>
                <w:szCs w:val="22"/>
                <w:u w:val="none"/>
              </w:rPr>
            </w:pPr>
          </w:p>
        </w:tc>
      </w:tr>
      <w:tr w14:paraId="66D7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D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葛根</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6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2F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A8D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0DD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935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959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A5A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FB40">
            <w:pPr>
              <w:rPr>
                <w:rFonts w:hint="eastAsia" w:ascii="宋体" w:hAnsi="宋体" w:eastAsia="宋体" w:cs="宋体"/>
                <w:i w:val="0"/>
                <w:iCs w:val="0"/>
                <w:color w:val="000000"/>
                <w:sz w:val="22"/>
                <w:szCs w:val="22"/>
                <w:u w:val="none"/>
              </w:rPr>
            </w:pPr>
          </w:p>
        </w:tc>
      </w:tr>
      <w:tr w14:paraId="3F52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B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赤芍</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A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77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B82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00A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F01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0D4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58C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6D21">
            <w:pPr>
              <w:rPr>
                <w:rFonts w:hint="eastAsia" w:ascii="宋体" w:hAnsi="宋体" w:eastAsia="宋体" w:cs="宋体"/>
                <w:i w:val="0"/>
                <w:iCs w:val="0"/>
                <w:color w:val="000000"/>
                <w:sz w:val="22"/>
                <w:szCs w:val="22"/>
                <w:u w:val="none"/>
              </w:rPr>
            </w:pPr>
          </w:p>
        </w:tc>
      </w:tr>
      <w:tr w14:paraId="324C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D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续断</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2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63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6DF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FD3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BA7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F8A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37D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8971">
            <w:pPr>
              <w:rPr>
                <w:rFonts w:hint="eastAsia" w:ascii="宋体" w:hAnsi="宋体" w:eastAsia="宋体" w:cs="宋体"/>
                <w:i w:val="0"/>
                <w:iCs w:val="0"/>
                <w:color w:val="000000"/>
                <w:sz w:val="22"/>
                <w:szCs w:val="22"/>
                <w:u w:val="none"/>
              </w:rPr>
            </w:pPr>
          </w:p>
        </w:tc>
      </w:tr>
      <w:tr w14:paraId="6AF2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5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秦艽</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B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97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BE4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3E1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B4E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584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CF4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1C8F">
            <w:pPr>
              <w:rPr>
                <w:rFonts w:hint="eastAsia" w:ascii="宋体" w:hAnsi="宋体" w:eastAsia="宋体" w:cs="宋体"/>
                <w:i w:val="0"/>
                <w:iCs w:val="0"/>
                <w:color w:val="000000"/>
                <w:sz w:val="22"/>
                <w:szCs w:val="22"/>
                <w:u w:val="none"/>
              </w:rPr>
            </w:pPr>
          </w:p>
        </w:tc>
      </w:tr>
      <w:tr w14:paraId="6C5F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2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广升麻</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4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《广东省中药炮制规范》1984年版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E0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7C3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7FE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2DE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E54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02C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6823">
            <w:pPr>
              <w:rPr>
                <w:rFonts w:hint="eastAsia" w:ascii="宋体" w:hAnsi="宋体" w:eastAsia="宋体" w:cs="宋体"/>
                <w:i w:val="0"/>
                <w:iCs w:val="0"/>
                <w:color w:val="000000"/>
                <w:sz w:val="22"/>
                <w:szCs w:val="22"/>
                <w:u w:val="none"/>
              </w:rPr>
            </w:pPr>
          </w:p>
        </w:tc>
      </w:tr>
      <w:tr w14:paraId="4D973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8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8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48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FF9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7E1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30C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6A4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B5B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BCFF">
            <w:pPr>
              <w:rPr>
                <w:rFonts w:hint="eastAsia" w:ascii="宋体" w:hAnsi="宋体" w:eastAsia="宋体" w:cs="宋体"/>
                <w:i w:val="0"/>
                <w:iCs w:val="0"/>
                <w:color w:val="000000"/>
                <w:sz w:val="22"/>
                <w:szCs w:val="22"/>
                <w:u w:val="none"/>
              </w:rPr>
            </w:pPr>
          </w:p>
        </w:tc>
      </w:tr>
      <w:tr w14:paraId="2C0B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D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莪术</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9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6E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B38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AF4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251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069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B80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D606">
            <w:pPr>
              <w:rPr>
                <w:rFonts w:hint="eastAsia" w:ascii="宋体" w:hAnsi="宋体" w:eastAsia="宋体" w:cs="宋体"/>
                <w:i w:val="0"/>
                <w:iCs w:val="0"/>
                <w:color w:val="000000"/>
                <w:sz w:val="22"/>
                <w:szCs w:val="22"/>
                <w:u w:val="none"/>
              </w:rPr>
            </w:pPr>
          </w:p>
        </w:tc>
      </w:tr>
      <w:tr w14:paraId="625B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8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干姜</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2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69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D6B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CA8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D44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363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631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0F12">
            <w:pPr>
              <w:rPr>
                <w:rFonts w:hint="eastAsia" w:ascii="宋体" w:hAnsi="宋体" w:eastAsia="宋体" w:cs="宋体"/>
                <w:i w:val="0"/>
                <w:iCs w:val="0"/>
                <w:color w:val="000000"/>
                <w:sz w:val="22"/>
                <w:szCs w:val="22"/>
                <w:u w:val="none"/>
              </w:rPr>
            </w:pPr>
          </w:p>
        </w:tc>
      </w:tr>
      <w:tr w14:paraId="0867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6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A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EB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AC6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03B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067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3BC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CB4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5573">
            <w:pPr>
              <w:rPr>
                <w:rFonts w:hint="eastAsia" w:ascii="宋体" w:hAnsi="宋体" w:eastAsia="宋体" w:cs="宋体"/>
                <w:i w:val="0"/>
                <w:iCs w:val="0"/>
                <w:color w:val="000000"/>
                <w:sz w:val="22"/>
                <w:szCs w:val="22"/>
                <w:u w:val="none"/>
              </w:rPr>
            </w:pPr>
          </w:p>
        </w:tc>
      </w:tr>
      <w:tr w14:paraId="5CD7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0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射干</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0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68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194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DF2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56F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08F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609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5A49">
            <w:pPr>
              <w:rPr>
                <w:rFonts w:hint="eastAsia" w:ascii="宋体" w:hAnsi="宋体" w:eastAsia="宋体" w:cs="宋体"/>
                <w:i w:val="0"/>
                <w:iCs w:val="0"/>
                <w:color w:val="000000"/>
                <w:sz w:val="22"/>
                <w:szCs w:val="22"/>
                <w:u w:val="none"/>
              </w:rPr>
            </w:pPr>
          </w:p>
        </w:tc>
      </w:tr>
      <w:tr w14:paraId="2C88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D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姜黄</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2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E4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4BB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443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83C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300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6E6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3133">
            <w:pPr>
              <w:rPr>
                <w:rFonts w:hint="eastAsia" w:ascii="宋体" w:hAnsi="宋体" w:eastAsia="宋体" w:cs="宋体"/>
                <w:i w:val="0"/>
                <w:iCs w:val="0"/>
                <w:color w:val="000000"/>
                <w:sz w:val="22"/>
                <w:szCs w:val="22"/>
                <w:u w:val="none"/>
              </w:rPr>
            </w:pPr>
          </w:p>
        </w:tc>
      </w:tr>
      <w:tr w14:paraId="6C0B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9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C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C0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6g/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C97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D35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FA4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168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5DD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85B0">
            <w:pPr>
              <w:rPr>
                <w:rFonts w:hint="eastAsia" w:ascii="宋体" w:hAnsi="宋体" w:eastAsia="宋体" w:cs="宋体"/>
                <w:i w:val="0"/>
                <w:iCs w:val="0"/>
                <w:color w:val="000000"/>
                <w:sz w:val="22"/>
                <w:szCs w:val="22"/>
                <w:u w:val="none"/>
              </w:rPr>
            </w:pPr>
          </w:p>
        </w:tc>
      </w:tr>
      <w:tr w14:paraId="2631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0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炙甘草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8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B1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6g/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E02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C17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BAB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0B5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DF6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14FC">
            <w:pPr>
              <w:rPr>
                <w:rFonts w:hint="eastAsia" w:ascii="宋体" w:hAnsi="宋体" w:eastAsia="宋体" w:cs="宋体"/>
                <w:i w:val="0"/>
                <w:iCs w:val="0"/>
                <w:color w:val="000000"/>
                <w:sz w:val="22"/>
                <w:szCs w:val="22"/>
                <w:u w:val="none"/>
              </w:rPr>
            </w:pPr>
          </w:p>
        </w:tc>
      </w:tr>
      <w:tr w14:paraId="0E8E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D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重楼</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2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63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32A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4B5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BDD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F66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8FF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F1D5">
            <w:pPr>
              <w:rPr>
                <w:rFonts w:hint="eastAsia" w:ascii="宋体" w:hAnsi="宋体" w:eastAsia="宋体" w:cs="宋体"/>
                <w:i w:val="0"/>
                <w:iCs w:val="0"/>
                <w:color w:val="000000"/>
                <w:sz w:val="22"/>
                <w:szCs w:val="22"/>
                <w:u w:val="none"/>
              </w:rPr>
            </w:pPr>
          </w:p>
        </w:tc>
      </w:tr>
      <w:tr w14:paraId="661F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B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石菖蒲</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A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3B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DD1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758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D74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094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6BE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3C7F">
            <w:pPr>
              <w:rPr>
                <w:rFonts w:hint="eastAsia" w:ascii="宋体" w:hAnsi="宋体" w:eastAsia="宋体" w:cs="宋体"/>
                <w:i w:val="0"/>
                <w:iCs w:val="0"/>
                <w:color w:val="000000"/>
                <w:sz w:val="22"/>
                <w:szCs w:val="22"/>
                <w:u w:val="none"/>
              </w:rPr>
            </w:pPr>
          </w:p>
        </w:tc>
      </w:tr>
      <w:tr w14:paraId="0D385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7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土茯苓</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6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64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742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CB7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119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E07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860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84F1">
            <w:pPr>
              <w:rPr>
                <w:rFonts w:hint="eastAsia" w:ascii="宋体" w:hAnsi="宋体" w:eastAsia="宋体" w:cs="宋体"/>
                <w:i w:val="0"/>
                <w:iCs w:val="0"/>
                <w:color w:val="000000"/>
                <w:sz w:val="22"/>
                <w:szCs w:val="22"/>
                <w:u w:val="none"/>
              </w:rPr>
            </w:pPr>
          </w:p>
        </w:tc>
      </w:tr>
      <w:tr w14:paraId="4846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7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绵萆薢</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C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CE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086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27E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CE2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730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34F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D6B8">
            <w:pPr>
              <w:rPr>
                <w:rFonts w:hint="eastAsia" w:ascii="宋体" w:hAnsi="宋体" w:eastAsia="宋体" w:cs="宋体"/>
                <w:i w:val="0"/>
                <w:iCs w:val="0"/>
                <w:color w:val="000000"/>
                <w:sz w:val="22"/>
                <w:szCs w:val="22"/>
                <w:u w:val="none"/>
              </w:rPr>
            </w:pPr>
          </w:p>
        </w:tc>
      </w:tr>
      <w:tr w14:paraId="7D5E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E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千年健</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A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CF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445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D8D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969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B5D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7E4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AEFE">
            <w:pPr>
              <w:rPr>
                <w:rFonts w:hint="eastAsia" w:ascii="宋体" w:hAnsi="宋体" w:eastAsia="宋体" w:cs="宋体"/>
                <w:i w:val="0"/>
                <w:iCs w:val="0"/>
                <w:color w:val="000000"/>
                <w:sz w:val="22"/>
                <w:szCs w:val="22"/>
                <w:u w:val="none"/>
              </w:rPr>
            </w:pPr>
          </w:p>
        </w:tc>
      </w:tr>
      <w:tr w14:paraId="5B95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A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千斤拔</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9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《广东省中药材标准》第三册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82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AB6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EA4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162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B5D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410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1E11">
            <w:pPr>
              <w:rPr>
                <w:rFonts w:hint="eastAsia" w:ascii="宋体" w:hAnsi="宋体" w:eastAsia="宋体" w:cs="宋体"/>
                <w:i w:val="0"/>
                <w:iCs w:val="0"/>
                <w:color w:val="000000"/>
                <w:sz w:val="22"/>
                <w:szCs w:val="22"/>
                <w:u w:val="none"/>
              </w:rPr>
            </w:pPr>
          </w:p>
        </w:tc>
      </w:tr>
      <w:tr w14:paraId="1B86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B5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淡附片</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E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25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15B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426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D2B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027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189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A89A">
            <w:pPr>
              <w:rPr>
                <w:rFonts w:hint="eastAsia" w:ascii="宋体" w:hAnsi="宋体" w:eastAsia="宋体" w:cs="宋体"/>
                <w:i w:val="0"/>
                <w:iCs w:val="0"/>
                <w:color w:val="000000"/>
                <w:sz w:val="22"/>
                <w:szCs w:val="22"/>
                <w:u w:val="none"/>
              </w:rPr>
            </w:pPr>
          </w:p>
        </w:tc>
      </w:tr>
      <w:tr w14:paraId="625A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0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苇根</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3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《广东省中药饮片炮制规范》第一册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4DA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611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DB4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F98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AC3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4E3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D50A">
            <w:pPr>
              <w:rPr>
                <w:rFonts w:hint="eastAsia" w:ascii="宋体" w:hAnsi="宋体" w:eastAsia="宋体" w:cs="宋体"/>
                <w:i w:val="0"/>
                <w:iCs w:val="0"/>
                <w:color w:val="000000"/>
                <w:sz w:val="22"/>
                <w:szCs w:val="22"/>
                <w:u w:val="none"/>
              </w:rPr>
            </w:pPr>
          </w:p>
        </w:tc>
      </w:tr>
      <w:tr w14:paraId="343F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6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茜草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A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F8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0DB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E34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821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BF2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007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3DFE">
            <w:pPr>
              <w:rPr>
                <w:rFonts w:hint="eastAsia" w:ascii="宋体" w:hAnsi="宋体" w:eastAsia="宋体" w:cs="宋体"/>
                <w:i w:val="0"/>
                <w:iCs w:val="0"/>
                <w:color w:val="000000"/>
                <w:sz w:val="22"/>
                <w:szCs w:val="22"/>
                <w:u w:val="none"/>
              </w:rPr>
            </w:pPr>
          </w:p>
        </w:tc>
      </w:tr>
      <w:tr w14:paraId="285A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4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芦根</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5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6B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D6E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0A6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F71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89B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FA7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0309">
            <w:pPr>
              <w:rPr>
                <w:rFonts w:hint="eastAsia" w:ascii="宋体" w:hAnsi="宋体" w:eastAsia="宋体" w:cs="宋体"/>
                <w:i w:val="0"/>
                <w:iCs w:val="0"/>
                <w:color w:val="000000"/>
                <w:sz w:val="22"/>
                <w:szCs w:val="22"/>
                <w:u w:val="none"/>
              </w:rPr>
            </w:pPr>
          </w:p>
        </w:tc>
      </w:tr>
      <w:tr w14:paraId="0500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3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白茅根</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F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2A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F6D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9E7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F05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BA0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1A5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18EB">
            <w:pPr>
              <w:rPr>
                <w:rFonts w:hint="eastAsia" w:ascii="宋体" w:hAnsi="宋体" w:eastAsia="宋体" w:cs="宋体"/>
                <w:i w:val="0"/>
                <w:iCs w:val="0"/>
                <w:color w:val="000000"/>
                <w:sz w:val="22"/>
                <w:szCs w:val="22"/>
                <w:u w:val="none"/>
              </w:rPr>
            </w:pPr>
          </w:p>
        </w:tc>
      </w:tr>
      <w:tr w14:paraId="1662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A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糯稻根</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4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《中国药典》1977年版一部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3E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197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CDB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3BD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87D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DB8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0FE7">
            <w:pPr>
              <w:rPr>
                <w:rFonts w:hint="eastAsia" w:ascii="宋体" w:hAnsi="宋体" w:eastAsia="宋体" w:cs="宋体"/>
                <w:i w:val="0"/>
                <w:iCs w:val="0"/>
                <w:color w:val="000000"/>
                <w:sz w:val="22"/>
                <w:szCs w:val="22"/>
                <w:u w:val="none"/>
              </w:rPr>
            </w:pPr>
          </w:p>
        </w:tc>
      </w:tr>
      <w:tr w14:paraId="4B2D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B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板蓝根</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6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78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80B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6BB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1ED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978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114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E29E">
            <w:pPr>
              <w:rPr>
                <w:rFonts w:hint="eastAsia" w:ascii="宋体" w:hAnsi="宋体" w:eastAsia="宋体" w:cs="宋体"/>
                <w:i w:val="0"/>
                <w:iCs w:val="0"/>
                <w:color w:val="000000"/>
                <w:sz w:val="22"/>
                <w:szCs w:val="22"/>
                <w:u w:val="none"/>
              </w:rPr>
            </w:pPr>
          </w:p>
        </w:tc>
      </w:tr>
      <w:tr w14:paraId="05DA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3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岗梅</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B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《广东省中药饮片炮制规范》第一册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0C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E21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847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13E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81B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A20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8724">
            <w:pPr>
              <w:rPr>
                <w:rFonts w:hint="eastAsia" w:ascii="宋体" w:hAnsi="宋体" w:eastAsia="宋体" w:cs="宋体"/>
                <w:i w:val="0"/>
                <w:iCs w:val="0"/>
                <w:color w:val="000000"/>
                <w:sz w:val="22"/>
                <w:szCs w:val="22"/>
                <w:u w:val="none"/>
              </w:rPr>
            </w:pPr>
          </w:p>
        </w:tc>
      </w:tr>
      <w:tr w14:paraId="1E53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3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威灵仙</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F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24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E40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B65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FA8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2BD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35F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A3A2">
            <w:pPr>
              <w:rPr>
                <w:rFonts w:hint="eastAsia" w:ascii="宋体" w:hAnsi="宋体" w:eastAsia="宋体" w:cs="宋体"/>
                <w:i w:val="0"/>
                <w:iCs w:val="0"/>
                <w:color w:val="000000"/>
                <w:sz w:val="22"/>
                <w:szCs w:val="22"/>
                <w:u w:val="none"/>
              </w:rPr>
            </w:pPr>
          </w:p>
        </w:tc>
      </w:tr>
      <w:tr w14:paraId="336CB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E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广东土牛膝</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0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1F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8F3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D33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8FC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65B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DBA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BB89">
            <w:pPr>
              <w:rPr>
                <w:rFonts w:hint="eastAsia" w:ascii="宋体" w:hAnsi="宋体" w:eastAsia="宋体" w:cs="宋体"/>
                <w:i w:val="0"/>
                <w:iCs w:val="0"/>
                <w:color w:val="000000"/>
                <w:sz w:val="22"/>
                <w:szCs w:val="22"/>
                <w:u w:val="none"/>
              </w:rPr>
            </w:pPr>
          </w:p>
        </w:tc>
      </w:tr>
      <w:tr w14:paraId="4E60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8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骨碎补</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E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AF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A8F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0AF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565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7E1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A78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62F6">
            <w:pPr>
              <w:rPr>
                <w:rFonts w:hint="eastAsia" w:ascii="宋体" w:hAnsi="宋体" w:eastAsia="宋体" w:cs="宋体"/>
                <w:i w:val="0"/>
                <w:iCs w:val="0"/>
                <w:color w:val="000000"/>
                <w:sz w:val="22"/>
                <w:szCs w:val="22"/>
                <w:u w:val="none"/>
              </w:rPr>
            </w:pPr>
          </w:p>
        </w:tc>
      </w:tr>
      <w:tr w14:paraId="29F9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E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毛冬青</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B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广东省中药材标准(2011年版)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2C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8B9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1D1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9D2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641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545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435A">
            <w:pPr>
              <w:rPr>
                <w:rFonts w:hint="eastAsia" w:ascii="宋体" w:hAnsi="宋体" w:eastAsia="宋体" w:cs="宋体"/>
                <w:i w:val="0"/>
                <w:iCs w:val="0"/>
                <w:color w:val="000000"/>
                <w:sz w:val="22"/>
                <w:szCs w:val="22"/>
                <w:u w:val="none"/>
              </w:rPr>
            </w:pPr>
          </w:p>
        </w:tc>
      </w:tr>
      <w:tr w14:paraId="52CB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F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两面针</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7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BD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751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5F8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4E7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061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08F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3D4E">
            <w:pPr>
              <w:rPr>
                <w:rFonts w:hint="eastAsia" w:ascii="宋体" w:hAnsi="宋体" w:eastAsia="宋体" w:cs="宋体"/>
                <w:i w:val="0"/>
                <w:iCs w:val="0"/>
                <w:color w:val="000000"/>
                <w:sz w:val="22"/>
                <w:szCs w:val="22"/>
                <w:u w:val="none"/>
              </w:rPr>
            </w:pPr>
          </w:p>
        </w:tc>
      </w:tr>
      <w:tr w14:paraId="60A4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A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东风桔</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9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6B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D1B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C5D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968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374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536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0B15">
            <w:pPr>
              <w:rPr>
                <w:rFonts w:hint="eastAsia" w:ascii="宋体" w:hAnsi="宋体" w:eastAsia="宋体" w:cs="宋体"/>
                <w:i w:val="0"/>
                <w:iCs w:val="0"/>
                <w:color w:val="000000"/>
                <w:sz w:val="22"/>
                <w:szCs w:val="22"/>
                <w:u w:val="none"/>
              </w:rPr>
            </w:pPr>
          </w:p>
        </w:tc>
      </w:tr>
      <w:tr w14:paraId="05F2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E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虎杖</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B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77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02E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CA3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486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657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801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ABB5">
            <w:pPr>
              <w:rPr>
                <w:rFonts w:hint="eastAsia" w:ascii="宋体" w:hAnsi="宋体" w:eastAsia="宋体" w:cs="宋体"/>
                <w:i w:val="0"/>
                <w:iCs w:val="0"/>
                <w:color w:val="000000"/>
                <w:sz w:val="22"/>
                <w:szCs w:val="22"/>
                <w:u w:val="none"/>
              </w:rPr>
            </w:pPr>
          </w:p>
        </w:tc>
      </w:tr>
      <w:tr w14:paraId="01FB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7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紫苏梗</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D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A4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D5A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95E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63B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293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7AA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96CF">
            <w:pPr>
              <w:rPr>
                <w:rFonts w:hint="eastAsia" w:ascii="宋体" w:hAnsi="宋体" w:eastAsia="宋体" w:cs="宋体"/>
                <w:i w:val="0"/>
                <w:iCs w:val="0"/>
                <w:color w:val="000000"/>
                <w:sz w:val="22"/>
                <w:szCs w:val="22"/>
                <w:u w:val="none"/>
              </w:rPr>
            </w:pPr>
          </w:p>
        </w:tc>
      </w:tr>
      <w:tr w14:paraId="41BB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7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乌药</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F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F6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859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DD9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DB8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6C8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651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95A5">
            <w:pPr>
              <w:rPr>
                <w:rFonts w:hint="eastAsia" w:ascii="宋体" w:hAnsi="宋体" w:eastAsia="宋体" w:cs="宋体"/>
                <w:i w:val="0"/>
                <w:iCs w:val="0"/>
                <w:color w:val="000000"/>
                <w:sz w:val="22"/>
                <w:szCs w:val="22"/>
                <w:u w:val="none"/>
              </w:rPr>
            </w:pPr>
          </w:p>
        </w:tc>
      </w:tr>
      <w:tr w14:paraId="02DA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1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8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8A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925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497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85E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8B4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A15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DEBE">
            <w:pPr>
              <w:rPr>
                <w:rFonts w:hint="eastAsia" w:ascii="宋体" w:hAnsi="宋体" w:eastAsia="宋体" w:cs="宋体"/>
                <w:i w:val="0"/>
                <w:iCs w:val="0"/>
                <w:color w:val="000000"/>
                <w:sz w:val="22"/>
                <w:szCs w:val="22"/>
                <w:u w:val="none"/>
              </w:rPr>
            </w:pPr>
          </w:p>
        </w:tc>
      </w:tr>
      <w:tr w14:paraId="65AF8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2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1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01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951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52F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849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8D3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F3E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0F57">
            <w:pPr>
              <w:rPr>
                <w:rFonts w:hint="eastAsia" w:ascii="宋体" w:hAnsi="宋体" w:eastAsia="宋体" w:cs="宋体"/>
                <w:i w:val="0"/>
                <w:iCs w:val="0"/>
                <w:color w:val="000000"/>
                <w:sz w:val="22"/>
                <w:szCs w:val="22"/>
                <w:u w:val="none"/>
              </w:rPr>
            </w:pPr>
          </w:p>
        </w:tc>
      </w:tr>
      <w:tr w14:paraId="4744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2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牛大力</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7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85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F2F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48B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75C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603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7D7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48FE">
            <w:pPr>
              <w:rPr>
                <w:rFonts w:hint="eastAsia" w:ascii="宋体" w:hAnsi="宋体" w:eastAsia="宋体" w:cs="宋体"/>
                <w:i w:val="0"/>
                <w:iCs w:val="0"/>
                <w:color w:val="000000"/>
                <w:sz w:val="22"/>
                <w:szCs w:val="22"/>
                <w:u w:val="none"/>
              </w:rPr>
            </w:pPr>
          </w:p>
        </w:tc>
      </w:tr>
      <w:tr w14:paraId="1C23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C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大蓟</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3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F7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19E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77F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9AC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702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ADA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A44E">
            <w:pPr>
              <w:rPr>
                <w:rFonts w:hint="eastAsia" w:ascii="宋体" w:hAnsi="宋体" w:eastAsia="宋体" w:cs="宋体"/>
                <w:i w:val="0"/>
                <w:iCs w:val="0"/>
                <w:color w:val="000000"/>
                <w:sz w:val="22"/>
                <w:szCs w:val="22"/>
                <w:u w:val="none"/>
              </w:rPr>
            </w:pPr>
          </w:p>
        </w:tc>
      </w:tr>
      <w:tr w14:paraId="42B7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C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徐长卿</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F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BF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233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B68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C01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951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5FD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7A82">
            <w:pPr>
              <w:rPr>
                <w:rFonts w:hint="eastAsia" w:ascii="宋体" w:hAnsi="宋体" w:eastAsia="宋体" w:cs="宋体"/>
                <w:i w:val="0"/>
                <w:iCs w:val="0"/>
                <w:color w:val="000000"/>
                <w:sz w:val="22"/>
                <w:szCs w:val="22"/>
                <w:u w:val="none"/>
              </w:rPr>
            </w:pPr>
          </w:p>
        </w:tc>
      </w:tr>
      <w:tr w14:paraId="71D9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7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B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E5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D7A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911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950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599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466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D0B7">
            <w:pPr>
              <w:rPr>
                <w:rFonts w:hint="eastAsia" w:ascii="宋体" w:hAnsi="宋体" w:eastAsia="宋体" w:cs="宋体"/>
                <w:i w:val="0"/>
                <w:iCs w:val="0"/>
                <w:color w:val="000000"/>
                <w:sz w:val="22"/>
                <w:szCs w:val="22"/>
                <w:u w:val="none"/>
              </w:rPr>
            </w:pPr>
          </w:p>
        </w:tc>
      </w:tr>
      <w:tr w14:paraId="2A90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A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蜜麻黄</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7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D4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92F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2AA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BED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BC8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3B2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F4B3">
            <w:pPr>
              <w:rPr>
                <w:rFonts w:hint="eastAsia" w:ascii="宋体" w:hAnsi="宋体" w:eastAsia="宋体" w:cs="宋体"/>
                <w:i w:val="0"/>
                <w:iCs w:val="0"/>
                <w:color w:val="000000"/>
                <w:sz w:val="22"/>
                <w:szCs w:val="22"/>
                <w:u w:val="none"/>
              </w:rPr>
            </w:pPr>
          </w:p>
        </w:tc>
      </w:tr>
      <w:tr w14:paraId="21DF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4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玉米须</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8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《中国药典》1977年版一部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3E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8C3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E4B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5AD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9DA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D36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5A6A">
            <w:pPr>
              <w:rPr>
                <w:rFonts w:hint="eastAsia" w:ascii="宋体" w:hAnsi="宋体" w:eastAsia="宋体" w:cs="宋体"/>
                <w:i w:val="0"/>
                <w:iCs w:val="0"/>
                <w:color w:val="000000"/>
                <w:sz w:val="22"/>
                <w:szCs w:val="22"/>
                <w:u w:val="none"/>
              </w:rPr>
            </w:pPr>
          </w:p>
        </w:tc>
      </w:tr>
      <w:tr w14:paraId="53EF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4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川木通</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5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EF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22C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A82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54B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B9D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BA3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66EF">
            <w:pPr>
              <w:rPr>
                <w:rFonts w:hint="eastAsia" w:ascii="宋体" w:hAnsi="宋体" w:eastAsia="宋体" w:cs="宋体"/>
                <w:i w:val="0"/>
                <w:iCs w:val="0"/>
                <w:color w:val="000000"/>
                <w:sz w:val="22"/>
                <w:szCs w:val="22"/>
                <w:u w:val="none"/>
              </w:rPr>
            </w:pPr>
          </w:p>
        </w:tc>
      </w:tr>
      <w:tr w14:paraId="510B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6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茯神</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A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陕西省药材标准2015版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EB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135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208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A8A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61F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8FC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0A69">
            <w:pPr>
              <w:rPr>
                <w:rFonts w:hint="eastAsia" w:ascii="宋体" w:hAnsi="宋体" w:eastAsia="宋体" w:cs="宋体"/>
                <w:i w:val="0"/>
                <w:iCs w:val="0"/>
                <w:color w:val="000000"/>
                <w:sz w:val="22"/>
                <w:szCs w:val="22"/>
                <w:u w:val="none"/>
              </w:rPr>
            </w:pPr>
          </w:p>
        </w:tc>
      </w:tr>
      <w:tr w14:paraId="6418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3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三七</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1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48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B2E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EC5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93B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AC6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526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E8E4">
            <w:pPr>
              <w:rPr>
                <w:rFonts w:hint="eastAsia" w:ascii="宋体" w:hAnsi="宋体" w:eastAsia="宋体" w:cs="宋体"/>
                <w:i w:val="0"/>
                <w:iCs w:val="0"/>
                <w:color w:val="000000"/>
                <w:sz w:val="22"/>
                <w:szCs w:val="22"/>
                <w:u w:val="none"/>
              </w:rPr>
            </w:pPr>
          </w:p>
        </w:tc>
      </w:tr>
      <w:tr w14:paraId="0C48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B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2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5E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B9F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D28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AF5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328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638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6C16">
            <w:pPr>
              <w:rPr>
                <w:rFonts w:hint="eastAsia" w:ascii="宋体" w:hAnsi="宋体" w:eastAsia="宋体" w:cs="宋体"/>
                <w:i w:val="0"/>
                <w:iCs w:val="0"/>
                <w:color w:val="000000"/>
                <w:sz w:val="22"/>
                <w:szCs w:val="22"/>
                <w:u w:val="none"/>
              </w:rPr>
            </w:pPr>
          </w:p>
        </w:tc>
      </w:tr>
      <w:tr w14:paraId="3C31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D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黄芪</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F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EA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1EE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FB7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C9D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499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C71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0653">
            <w:pPr>
              <w:rPr>
                <w:rFonts w:hint="eastAsia" w:ascii="宋体" w:hAnsi="宋体" w:eastAsia="宋体" w:cs="宋体"/>
                <w:i w:val="0"/>
                <w:iCs w:val="0"/>
                <w:color w:val="000000"/>
                <w:sz w:val="22"/>
                <w:szCs w:val="22"/>
                <w:u w:val="none"/>
              </w:rPr>
            </w:pPr>
          </w:p>
        </w:tc>
      </w:tr>
      <w:tr w14:paraId="083F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3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狗脊</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0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60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B3E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01A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8A3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98E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B39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4525">
            <w:pPr>
              <w:rPr>
                <w:rFonts w:hint="eastAsia" w:ascii="宋体" w:hAnsi="宋体" w:eastAsia="宋体" w:cs="宋体"/>
                <w:i w:val="0"/>
                <w:iCs w:val="0"/>
                <w:color w:val="000000"/>
                <w:sz w:val="22"/>
                <w:szCs w:val="22"/>
                <w:u w:val="none"/>
              </w:rPr>
            </w:pPr>
          </w:p>
        </w:tc>
      </w:tr>
      <w:tr w14:paraId="2689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0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扭肚藤</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4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11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938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AD3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27F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41D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12A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E2D7">
            <w:pPr>
              <w:rPr>
                <w:rFonts w:hint="eastAsia" w:ascii="宋体" w:hAnsi="宋体" w:eastAsia="宋体" w:cs="宋体"/>
                <w:i w:val="0"/>
                <w:iCs w:val="0"/>
                <w:color w:val="000000"/>
                <w:sz w:val="22"/>
                <w:szCs w:val="22"/>
                <w:u w:val="none"/>
              </w:rPr>
            </w:pPr>
          </w:p>
        </w:tc>
      </w:tr>
      <w:tr w14:paraId="732A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2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北柴胡</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4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B9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F8B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066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301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863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B41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5206">
            <w:pPr>
              <w:rPr>
                <w:rFonts w:hint="eastAsia" w:ascii="宋体" w:hAnsi="宋体" w:eastAsia="宋体" w:cs="宋体"/>
                <w:i w:val="0"/>
                <w:iCs w:val="0"/>
                <w:color w:val="000000"/>
                <w:sz w:val="22"/>
                <w:szCs w:val="22"/>
                <w:u w:val="none"/>
              </w:rPr>
            </w:pPr>
          </w:p>
        </w:tc>
      </w:tr>
      <w:tr w14:paraId="0F35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6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8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4E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BFC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1F0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A78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63E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244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7C83">
            <w:pPr>
              <w:rPr>
                <w:rFonts w:hint="eastAsia" w:ascii="宋体" w:hAnsi="宋体" w:eastAsia="宋体" w:cs="宋体"/>
                <w:i w:val="0"/>
                <w:iCs w:val="0"/>
                <w:color w:val="000000"/>
                <w:sz w:val="22"/>
                <w:szCs w:val="22"/>
                <w:u w:val="none"/>
              </w:rPr>
            </w:pPr>
          </w:p>
        </w:tc>
      </w:tr>
      <w:tr w14:paraId="1FF2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0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五指毛桃</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6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2A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740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EA9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F69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A7C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369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6981">
            <w:pPr>
              <w:rPr>
                <w:rFonts w:hint="eastAsia" w:ascii="宋体" w:hAnsi="宋体" w:eastAsia="宋体" w:cs="宋体"/>
                <w:i w:val="0"/>
                <w:iCs w:val="0"/>
                <w:color w:val="000000"/>
                <w:sz w:val="22"/>
                <w:szCs w:val="22"/>
                <w:u w:val="none"/>
              </w:rPr>
            </w:pPr>
          </w:p>
        </w:tc>
      </w:tr>
      <w:tr w14:paraId="59FA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4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青皮</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C9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BC1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92B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333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C75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7F2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BA39">
            <w:pPr>
              <w:rPr>
                <w:rFonts w:hint="eastAsia" w:ascii="宋体" w:hAnsi="宋体" w:eastAsia="宋体" w:cs="宋体"/>
                <w:i w:val="0"/>
                <w:iCs w:val="0"/>
                <w:color w:val="000000"/>
                <w:sz w:val="22"/>
                <w:szCs w:val="22"/>
                <w:u w:val="none"/>
              </w:rPr>
            </w:pPr>
          </w:p>
        </w:tc>
      </w:tr>
      <w:tr w14:paraId="21EA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5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瓜蒌皮</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F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10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83D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202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D34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8FF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455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C3FB">
            <w:pPr>
              <w:rPr>
                <w:rFonts w:hint="eastAsia" w:ascii="宋体" w:hAnsi="宋体" w:eastAsia="宋体" w:cs="宋体"/>
                <w:i w:val="0"/>
                <w:iCs w:val="0"/>
                <w:color w:val="000000"/>
                <w:sz w:val="22"/>
                <w:szCs w:val="22"/>
                <w:u w:val="none"/>
              </w:rPr>
            </w:pPr>
          </w:p>
        </w:tc>
      </w:tr>
      <w:tr w14:paraId="3D85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D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大腹皮</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A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C3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77D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CE7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B39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C3A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83C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4354">
            <w:pPr>
              <w:rPr>
                <w:rFonts w:hint="eastAsia" w:ascii="宋体" w:hAnsi="宋体" w:eastAsia="宋体" w:cs="宋体"/>
                <w:i w:val="0"/>
                <w:iCs w:val="0"/>
                <w:color w:val="000000"/>
                <w:sz w:val="22"/>
                <w:szCs w:val="22"/>
                <w:u w:val="none"/>
              </w:rPr>
            </w:pPr>
          </w:p>
        </w:tc>
      </w:tr>
      <w:tr w14:paraId="3718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B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木蝴蝶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B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2E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122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1C3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ECE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B40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FED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B53E">
            <w:pPr>
              <w:rPr>
                <w:rFonts w:hint="eastAsia" w:ascii="宋体" w:hAnsi="宋体" w:eastAsia="宋体" w:cs="宋体"/>
                <w:i w:val="0"/>
                <w:iCs w:val="0"/>
                <w:color w:val="000000"/>
                <w:sz w:val="22"/>
                <w:szCs w:val="22"/>
                <w:u w:val="none"/>
              </w:rPr>
            </w:pPr>
          </w:p>
        </w:tc>
      </w:tr>
      <w:tr w14:paraId="76C1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4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锁阳</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6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81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E5B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16F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220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9B7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511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DD38">
            <w:pPr>
              <w:rPr>
                <w:rFonts w:hint="eastAsia" w:ascii="宋体" w:hAnsi="宋体" w:eastAsia="宋体" w:cs="宋体"/>
                <w:i w:val="0"/>
                <w:iCs w:val="0"/>
                <w:color w:val="000000"/>
                <w:sz w:val="22"/>
                <w:szCs w:val="22"/>
                <w:u w:val="none"/>
              </w:rPr>
            </w:pPr>
          </w:p>
        </w:tc>
      </w:tr>
      <w:tr w14:paraId="1CCE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9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有瓜石斛</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B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《广东省中药材标准》第三册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3F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1A9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920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AC3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FE5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0EE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C1A9">
            <w:pPr>
              <w:rPr>
                <w:rFonts w:hint="eastAsia" w:ascii="宋体" w:hAnsi="宋体" w:eastAsia="宋体" w:cs="宋体"/>
                <w:i w:val="0"/>
                <w:iCs w:val="0"/>
                <w:color w:val="000000"/>
                <w:sz w:val="22"/>
                <w:szCs w:val="22"/>
                <w:u w:val="none"/>
              </w:rPr>
            </w:pPr>
          </w:p>
        </w:tc>
      </w:tr>
      <w:tr w14:paraId="5F2F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1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铁皮石斛</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E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02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F64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E07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004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0B3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896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7F26">
            <w:pPr>
              <w:rPr>
                <w:rFonts w:hint="eastAsia" w:ascii="宋体" w:hAnsi="宋体" w:eastAsia="宋体" w:cs="宋体"/>
                <w:i w:val="0"/>
                <w:iCs w:val="0"/>
                <w:color w:val="000000"/>
                <w:sz w:val="22"/>
                <w:szCs w:val="22"/>
                <w:u w:val="none"/>
              </w:rPr>
            </w:pPr>
          </w:p>
        </w:tc>
      </w:tr>
      <w:tr w14:paraId="5211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0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石韦</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2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23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0F5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C7A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91C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F7E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44D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5D19">
            <w:pPr>
              <w:rPr>
                <w:rFonts w:hint="eastAsia" w:ascii="宋体" w:hAnsi="宋体" w:eastAsia="宋体" w:cs="宋体"/>
                <w:i w:val="0"/>
                <w:iCs w:val="0"/>
                <w:color w:val="000000"/>
                <w:sz w:val="22"/>
                <w:szCs w:val="22"/>
                <w:u w:val="none"/>
              </w:rPr>
            </w:pPr>
          </w:p>
        </w:tc>
      </w:tr>
      <w:tr w14:paraId="3F6F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0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木贼</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0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F8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BFB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9DC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261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C96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51E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A274">
            <w:pPr>
              <w:rPr>
                <w:rFonts w:hint="eastAsia" w:ascii="宋体" w:hAnsi="宋体" w:eastAsia="宋体" w:cs="宋体"/>
                <w:i w:val="0"/>
                <w:iCs w:val="0"/>
                <w:color w:val="000000"/>
                <w:sz w:val="22"/>
                <w:szCs w:val="22"/>
                <w:u w:val="none"/>
              </w:rPr>
            </w:pPr>
          </w:p>
        </w:tc>
      </w:tr>
      <w:tr w14:paraId="2F8F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5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杜仲</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A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15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69B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D6A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8D4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6AE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D40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3F63">
            <w:pPr>
              <w:rPr>
                <w:rFonts w:hint="eastAsia" w:ascii="宋体" w:hAnsi="宋体" w:eastAsia="宋体" w:cs="宋体"/>
                <w:i w:val="0"/>
                <w:iCs w:val="0"/>
                <w:color w:val="000000"/>
                <w:sz w:val="22"/>
                <w:szCs w:val="22"/>
                <w:u w:val="none"/>
              </w:rPr>
            </w:pPr>
          </w:p>
        </w:tc>
      </w:tr>
      <w:tr w14:paraId="62A7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E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厚朴</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C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26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F5E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2AC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CF5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90F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FEE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A31A">
            <w:pPr>
              <w:rPr>
                <w:rFonts w:hint="eastAsia" w:ascii="宋体" w:hAnsi="宋体" w:eastAsia="宋体" w:cs="宋体"/>
                <w:i w:val="0"/>
                <w:iCs w:val="0"/>
                <w:color w:val="000000"/>
                <w:sz w:val="22"/>
                <w:szCs w:val="22"/>
                <w:u w:val="none"/>
              </w:rPr>
            </w:pPr>
          </w:p>
        </w:tc>
      </w:tr>
      <w:tr w14:paraId="2BB1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1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C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3F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FA6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DAC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3E4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359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884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92B5">
            <w:pPr>
              <w:rPr>
                <w:rFonts w:hint="eastAsia" w:ascii="宋体" w:hAnsi="宋体" w:eastAsia="宋体" w:cs="宋体"/>
                <w:i w:val="0"/>
                <w:iCs w:val="0"/>
                <w:color w:val="000000"/>
                <w:sz w:val="22"/>
                <w:szCs w:val="22"/>
                <w:u w:val="none"/>
              </w:rPr>
            </w:pPr>
          </w:p>
        </w:tc>
      </w:tr>
      <w:tr w14:paraId="1A20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7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牡丹皮</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E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AD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F73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B2A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0D5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CF0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925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B238">
            <w:pPr>
              <w:rPr>
                <w:rFonts w:hint="eastAsia" w:ascii="宋体" w:hAnsi="宋体" w:eastAsia="宋体" w:cs="宋体"/>
                <w:i w:val="0"/>
                <w:iCs w:val="0"/>
                <w:color w:val="000000"/>
                <w:sz w:val="22"/>
                <w:szCs w:val="22"/>
                <w:u w:val="none"/>
              </w:rPr>
            </w:pPr>
          </w:p>
        </w:tc>
      </w:tr>
      <w:tr w14:paraId="4871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8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地骨皮</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5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64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DFD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4CA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656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E3A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FCA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FD92">
            <w:pPr>
              <w:rPr>
                <w:rFonts w:hint="eastAsia" w:ascii="宋体" w:hAnsi="宋体" w:eastAsia="宋体" w:cs="宋体"/>
                <w:i w:val="0"/>
                <w:iCs w:val="0"/>
                <w:color w:val="000000"/>
                <w:sz w:val="22"/>
                <w:szCs w:val="22"/>
                <w:u w:val="none"/>
              </w:rPr>
            </w:pPr>
          </w:p>
        </w:tc>
      </w:tr>
      <w:tr w14:paraId="7AAE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D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桑白皮</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B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E6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F06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871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0E6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277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3E5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233E">
            <w:pPr>
              <w:rPr>
                <w:rFonts w:hint="eastAsia" w:ascii="宋体" w:hAnsi="宋体" w:eastAsia="宋体" w:cs="宋体"/>
                <w:i w:val="0"/>
                <w:iCs w:val="0"/>
                <w:color w:val="000000"/>
                <w:sz w:val="22"/>
                <w:szCs w:val="22"/>
                <w:u w:val="none"/>
              </w:rPr>
            </w:pPr>
          </w:p>
        </w:tc>
      </w:tr>
      <w:tr w14:paraId="03E5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1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白鲜皮</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3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E4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4BD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BB4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E06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5C4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D5C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EB33">
            <w:pPr>
              <w:rPr>
                <w:rFonts w:hint="eastAsia" w:ascii="宋体" w:hAnsi="宋体" w:eastAsia="宋体" w:cs="宋体"/>
                <w:i w:val="0"/>
                <w:iCs w:val="0"/>
                <w:color w:val="000000"/>
                <w:sz w:val="22"/>
                <w:szCs w:val="22"/>
                <w:u w:val="none"/>
              </w:rPr>
            </w:pPr>
          </w:p>
        </w:tc>
      </w:tr>
      <w:tr w14:paraId="634F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2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黄柏</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9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D0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23E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204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745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C31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999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8EDC">
            <w:pPr>
              <w:rPr>
                <w:rFonts w:hint="eastAsia" w:ascii="宋体" w:hAnsi="宋体" w:eastAsia="宋体" w:cs="宋体"/>
                <w:i w:val="0"/>
                <w:iCs w:val="0"/>
                <w:color w:val="000000"/>
                <w:sz w:val="22"/>
                <w:szCs w:val="22"/>
                <w:u w:val="none"/>
              </w:rPr>
            </w:pPr>
          </w:p>
        </w:tc>
      </w:tr>
      <w:tr w14:paraId="0944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6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救必应</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B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AB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4E6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778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A1E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0A5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021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9536">
            <w:pPr>
              <w:rPr>
                <w:rFonts w:hint="eastAsia" w:ascii="宋体" w:hAnsi="宋体" w:eastAsia="宋体" w:cs="宋体"/>
                <w:i w:val="0"/>
                <w:iCs w:val="0"/>
                <w:color w:val="000000"/>
                <w:sz w:val="22"/>
                <w:szCs w:val="22"/>
                <w:u w:val="none"/>
              </w:rPr>
            </w:pPr>
          </w:p>
        </w:tc>
      </w:tr>
      <w:tr w14:paraId="2F27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D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合欢皮</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D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69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B3C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9A2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A50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25E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34E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595E">
            <w:pPr>
              <w:rPr>
                <w:rFonts w:hint="eastAsia" w:ascii="宋体" w:hAnsi="宋体" w:eastAsia="宋体" w:cs="宋体"/>
                <w:i w:val="0"/>
                <w:iCs w:val="0"/>
                <w:color w:val="000000"/>
                <w:sz w:val="22"/>
                <w:szCs w:val="22"/>
                <w:u w:val="none"/>
              </w:rPr>
            </w:pPr>
          </w:p>
        </w:tc>
      </w:tr>
      <w:tr w14:paraId="4212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2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茯苓皮</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3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F8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56E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882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D78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ED0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557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66ED">
            <w:pPr>
              <w:rPr>
                <w:rFonts w:hint="eastAsia" w:ascii="宋体" w:hAnsi="宋体" w:eastAsia="宋体" w:cs="宋体"/>
                <w:i w:val="0"/>
                <w:iCs w:val="0"/>
                <w:color w:val="000000"/>
                <w:sz w:val="22"/>
                <w:szCs w:val="22"/>
                <w:u w:val="none"/>
              </w:rPr>
            </w:pPr>
          </w:p>
        </w:tc>
      </w:tr>
      <w:tr w14:paraId="115B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8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钩藤</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E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1A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82A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4FA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CFE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BA6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219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A304">
            <w:pPr>
              <w:rPr>
                <w:rFonts w:hint="eastAsia" w:ascii="宋体" w:hAnsi="宋体" w:eastAsia="宋体" w:cs="宋体"/>
                <w:i w:val="0"/>
                <w:iCs w:val="0"/>
                <w:color w:val="000000"/>
                <w:sz w:val="22"/>
                <w:szCs w:val="22"/>
                <w:u w:val="none"/>
              </w:rPr>
            </w:pPr>
          </w:p>
        </w:tc>
      </w:tr>
      <w:tr w14:paraId="749C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C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皂角刺</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E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09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66F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DCA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49A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C6A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D57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9B9E">
            <w:pPr>
              <w:rPr>
                <w:rFonts w:hint="eastAsia" w:ascii="宋体" w:hAnsi="宋体" w:eastAsia="宋体" w:cs="宋体"/>
                <w:i w:val="0"/>
                <w:iCs w:val="0"/>
                <w:color w:val="000000"/>
                <w:sz w:val="22"/>
                <w:szCs w:val="22"/>
                <w:u w:val="none"/>
              </w:rPr>
            </w:pPr>
          </w:p>
        </w:tc>
      </w:tr>
      <w:tr w14:paraId="3BE2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0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桑枝</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E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F5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37B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939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569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70C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FA3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4860">
            <w:pPr>
              <w:rPr>
                <w:rFonts w:hint="eastAsia" w:ascii="宋体" w:hAnsi="宋体" w:eastAsia="宋体" w:cs="宋体"/>
                <w:i w:val="0"/>
                <w:iCs w:val="0"/>
                <w:color w:val="000000"/>
                <w:sz w:val="22"/>
                <w:szCs w:val="22"/>
                <w:u w:val="none"/>
              </w:rPr>
            </w:pPr>
          </w:p>
        </w:tc>
      </w:tr>
      <w:tr w14:paraId="18AA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C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竹茹</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E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DD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DD1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303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38F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742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7E6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360F">
            <w:pPr>
              <w:rPr>
                <w:rFonts w:hint="eastAsia" w:ascii="宋体" w:hAnsi="宋体" w:eastAsia="宋体" w:cs="宋体"/>
                <w:i w:val="0"/>
                <w:iCs w:val="0"/>
                <w:color w:val="000000"/>
                <w:sz w:val="22"/>
                <w:szCs w:val="22"/>
                <w:u w:val="none"/>
              </w:rPr>
            </w:pPr>
          </w:p>
        </w:tc>
      </w:tr>
      <w:tr w14:paraId="3C36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D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桂枝</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2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AB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6g/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8BF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157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E0F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082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132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E7CF">
            <w:pPr>
              <w:rPr>
                <w:rFonts w:hint="eastAsia" w:ascii="宋体" w:hAnsi="宋体" w:eastAsia="宋体" w:cs="宋体"/>
                <w:i w:val="0"/>
                <w:iCs w:val="0"/>
                <w:color w:val="000000"/>
                <w:sz w:val="22"/>
                <w:szCs w:val="22"/>
                <w:u w:val="none"/>
              </w:rPr>
            </w:pPr>
          </w:p>
        </w:tc>
      </w:tr>
      <w:tr w14:paraId="7294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7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宽筋藤</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A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A9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758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C19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225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BDC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459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F277">
            <w:pPr>
              <w:rPr>
                <w:rFonts w:hint="eastAsia" w:ascii="宋体" w:hAnsi="宋体" w:eastAsia="宋体" w:cs="宋体"/>
                <w:i w:val="0"/>
                <w:iCs w:val="0"/>
                <w:color w:val="000000"/>
                <w:sz w:val="22"/>
                <w:szCs w:val="22"/>
                <w:u w:val="none"/>
              </w:rPr>
            </w:pPr>
          </w:p>
        </w:tc>
      </w:tr>
      <w:tr w14:paraId="34A2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D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鸡血藤</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1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63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FF0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50F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1E3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D89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680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0D3F">
            <w:pPr>
              <w:rPr>
                <w:rFonts w:hint="eastAsia" w:ascii="宋体" w:hAnsi="宋体" w:eastAsia="宋体" w:cs="宋体"/>
                <w:i w:val="0"/>
                <w:iCs w:val="0"/>
                <w:color w:val="000000"/>
                <w:sz w:val="22"/>
                <w:szCs w:val="22"/>
                <w:u w:val="none"/>
              </w:rPr>
            </w:pPr>
          </w:p>
        </w:tc>
      </w:tr>
      <w:tr w14:paraId="22AD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A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首乌藤</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9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76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F2B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938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F86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262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934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EFAE">
            <w:pPr>
              <w:rPr>
                <w:rFonts w:hint="eastAsia" w:ascii="宋体" w:hAnsi="宋体" w:eastAsia="宋体" w:cs="宋体"/>
                <w:i w:val="0"/>
                <w:iCs w:val="0"/>
                <w:color w:val="000000"/>
                <w:sz w:val="22"/>
                <w:szCs w:val="22"/>
                <w:u w:val="none"/>
              </w:rPr>
            </w:pPr>
          </w:p>
        </w:tc>
      </w:tr>
      <w:tr w14:paraId="372D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E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忍冬藤</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4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2C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C73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C9C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551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BF0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0AD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0D73">
            <w:pPr>
              <w:rPr>
                <w:rFonts w:hint="eastAsia" w:ascii="宋体" w:hAnsi="宋体" w:eastAsia="宋体" w:cs="宋体"/>
                <w:i w:val="0"/>
                <w:iCs w:val="0"/>
                <w:color w:val="000000"/>
                <w:sz w:val="22"/>
                <w:szCs w:val="22"/>
                <w:u w:val="none"/>
              </w:rPr>
            </w:pPr>
          </w:p>
        </w:tc>
      </w:tr>
      <w:tr w14:paraId="7412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0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络石藤</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3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19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51F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7F3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74D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C6D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68C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0924">
            <w:pPr>
              <w:rPr>
                <w:rFonts w:hint="eastAsia" w:ascii="宋体" w:hAnsi="宋体" w:eastAsia="宋体" w:cs="宋体"/>
                <w:i w:val="0"/>
                <w:iCs w:val="0"/>
                <w:color w:val="000000"/>
                <w:sz w:val="22"/>
                <w:szCs w:val="22"/>
                <w:u w:val="none"/>
              </w:rPr>
            </w:pPr>
          </w:p>
        </w:tc>
      </w:tr>
      <w:tr w14:paraId="7196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9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广东海风藤</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D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A4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364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44A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F90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33E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EF7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51C4">
            <w:pPr>
              <w:rPr>
                <w:rFonts w:hint="eastAsia" w:ascii="宋体" w:hAnsi="宋体" w:eastAsia="宋体" w:cs="宋体"/>
                <w:i w:val="0"/>
                <w:iCs w:val="0"/>
                <w:color w:val="000000"/>
                <w:sz w:val="22"/>
                <w:szCs w:val="22"/>
                <w:u w:val="none"/>
              </w:rPr>
            </w:pPr>
          </w:p>
        </w:tc>
      </w:tr>
      <w:tr w14:paraId="2DA5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6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猪苓</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7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76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FE2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E16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FCA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9AE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46A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A0D8">
            <w:pPr>
              <w:rPr>
                <w:rFonts w:hint="eastAsia" w:ascii="宋体" w:hAnsi="宋体" w:eastAsia="宋体" w:cs="宋体"/>
                <w:i w:val="0"/>
                <w:iCs w:val="0"/>
                <w:color w:val="000000"/>
                <w:sz w:val="22"/>
                <w:szCs w:val="22"/>
                <w:u w:val="none"/>
              </w:rPr>
            </w:pPr>
          </w:p>
        </w:tc>
      </w:tr>
      <w:tr w14:paraId="6AF6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2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海金沙</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D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4A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5AA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577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639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09A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02F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4353">
            <w:pPr>
              <w:rPr>
                <w:rFonts w:hint="eastAsia" w:ascii="宋体" w:hAnsi="宋体" w:eastAsia="宋体" w:cs="宋体"/>
                <w:i w:val="0"/>
                <w:iCs w:val="0"/>
                <w:color w:val="000000"/>
                <w:sz w:val="22"/>
                <w:szCs w:val="22"/>
                <w:u w:val="none"/>
              </w:rPr>
            </w:pPr>
          </w:p>
        </w:tc>
      </w:tr>
      <w:tr w14:paraId="0F01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E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瞿麦</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9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A5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7A1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F2C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BA3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3FA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063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43DE">
            <w:pPr>
              <w:rPr>
                <w:rFonts w:hint="eastAsia" w:ascii="宋体" w:hAnsi="宋体" w:eastAsia="宋体" w:cs="宋体"/>
                <w:i w:val="0"/>
                <w:iCs w:val="0"/>
                <w:color w:val="000000"/>
                <w:sz w:val="22"/>
                <w:szCs w:val="22"/>
                <w:u w:val="none"/>
              </w:rPr>
            </w:pPr>
          </w:p>
        </w:tc>
      </w:tr>
      <w:tr w14:paraId="7FA9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9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白头翁</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0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69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3E2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C94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E97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7FC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C31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D37A">
            <w:pPr>
              <w:rPr>
                <w:rFonts w:hint="eastAsia" w:ascii="宋体" w:hAnsi="宋体" w:eastAsia="宋体" w:cs="宋体"/>
                <w:i w:val="0"/>
                <w:iCs w:val="0"/>
                <w:color w:val="000000"/>
                <w:sz w:val="22"/>
                <w:szCs w:val="22"/>
                <w:u w:val="none"/>
              </w:rPr>
            </w:pPr>
          </w:p>
        </w:tc>
      </w:tr>
      <w:tr w14:paraId="595F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B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灯心草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9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0B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B05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420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75C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DFB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E1D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C23A">
            <w:pPr>
              <w:rPr>
                <w:rFonts w:hint="eastAsia" w:ascii="宋体" w:hAnsi="宋体" w:eastAsia="宋体" w:cs="宋体"/>
                <w:i w:val="0"/>
                <w:iCs w:val="0"/>
                <w:color w:val="000000"/>
                <w:sz w:val="22"/>
                <w:szCs w:val="22"/>
                <w:u w:val="none"/>
              </w:rPr>
            </w:pPr>
          </w:p>
        </w:tc>
      </w:tr>
      <w:tr w14:paraId="7D1A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A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番泻叶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9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89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163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C16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F7D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BAA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0BE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CC91">
            <w:pPr>
              <w:rPr>
                <w:rFonts w:hint="eastAsia" w:ascii="宋体" w:hAnsi="宋体" w:eastAsia="宋体" w:cs="宋体"/>
                <w:i w:val="0"/>
                <w:iCs w:val="0"/>
                <w:color w:val="000000"/>
                <w:sz w:val="22"/>
                <w:szCs w:val="22"/>
                <w:u w:val="none"/>
              </w:rPr>
            </w:pPr>
          </w:p>
        </w:tc>
      </w:tr>
      <w:tr w14:paraId="27C5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6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青天葵(小叶)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7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31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C92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403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DC4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953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90A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8104">
            <w:pPr>
              <w:rPr>
                <w:rFonts w:hint="eastAsia" w:ascii="宋体" w:hAnsi="宋体" w:eastAsia="宋体" w:cs="宋体"/>
                <w:i w:val="0"/>
                <w:iCs w:val="0"/>
                <w:color w:val="000000"/>
                <w:sz w:val="22"/>
                <w:szCs w:val="22"/>
                <w:u w:val="none"/>
              </w:rPr>
            </w:pPr>
          </w:p>
        </w:tc>
      </w:tr>
      <w:tr w14:paraId="1669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B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D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74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99A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79B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A9D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777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923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849C">
            <w:pPr>
              <w:rPr>
                <w:rFonts w:hint="eastAsia" w:ascii="宋体" w:hAnsi="宋体" w:eastAsia="宋体" w:cs="宋体"/>
                <w:i w:val="0"/>
                <w:iCs w:val="0"/>
                <w:color w:val="000000"/>
                <w:sz w:val="22"/>
                <w:szCs w:val="22"/>
                <w:u w:val="none"/>
              </w:rPr>
            </w:pPr>
          </w:p>
        </w:tc>
      </w:tr>
      <w:tr w14:paraId="3724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艾绒</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0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《广东省中药炮制规范》1984年版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10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E7C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6EA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8EE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B0A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18A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67DA">
            <w:pPr>
              <w:rPr>
                <w:rFonts w:hint="eastAsia" w:ascii="宋体" w:hAnsi="宋体" w:eastAsia="宋体" w:cs="宋体"/>
                <w:i w:val="0"/>
                <w:iCs w:val="0"/>
                <w:color w:val="000000"/>
                <w:sz w:val="22"/>
                <w:szCs w:val="22"/>
                <w:u w:val="none"/>
              </w:rPr>
            </w:pPr>
          </w:p>
        </w:tc>
      </w:tr>
      <w:tr w14:paraId="53CB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1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枇杷叶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9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DB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3EE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113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692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90C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1B6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41C1">
            <w:pPr>
              <w:rPr>
                <w:rFonts w:hint="eastAsia" w:ascii="宋体" w:hAnsi="宋体" w:eastAsia="宋体" w:cs="宋体"/>
                <w:i w:val="0"/>
                <w:iCs w:val="0"/>
                <w:color w:val="000000"/>
                <w:sz w:val="22"/>
                <w:szCs w:val="22"/>
                <w:u w:val="none"/>
              </w:rPr>
            </w:pPr>
          </w:p>
        </w:tc>
      </w:tr>
      <w:tr w14:paraId="301C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3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5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87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F53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579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02E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9DA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325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8B6A">
            <w:pPr>
              <w:rPr>
                <w:rFonts w:hint="eastAsia" w:ascii="宋体" w:hAnsi="宋体" w:eastAsia="宋体" w:cs="宋体"/>
                <w:i w:val="0"/>
                <w:iCs w:val="0"/>
                <w:color w:val="000000"/>
                <w:sz w:val="22"/>
                <w:szCs w:val="22"/>
                <w:u w:val="none"/>
              </w:rPr>
            </w:pPr>
          </w:p>
        </w:tc>
      </w:tr>
      <w:tr w14:paraId="2E5E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B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5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AC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171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074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094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EA8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73E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6BEF">
            <w:pPr>
              <w:rPr>
                <w:rFonts w:hint="eastAsia" w:ascii="宋体" w:hAnsi="宋体" w:eastAsia="宋体" w:cs="宋体"/>
                <w:i w:val="0"/>
                <w:iCs w:val="0"/>
                <w:color w:val="000000"/>
                <w:sz w:val="22"/>
                <w:szCs w:val="22"/>
                <w:u w:val="none"/>
              </w:rPr>
            </w:pPr>
          </w:p>
        </w:tc>
      </w:tr>
      <w:tr w14:paraId="1B37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F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大青叶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4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30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21B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E0C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358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FF2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E49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0405">
            <w:pPr>
              <w:rPr>
                <w:rFonts w:hint="eastAsia" w:ascii="宋体" w:hAnsi="宋体" w:eastAsia="宋体" w:cs="宋体"/>
                <w:i w:val="0"/>
                <w:iCs w:val="0"/>
                <w:color w:val="000000"/>
                <w:sz w:val="22"/>
                <w:szCs w:val="22"/>
                <w:u w:val="none"/>
              </w:rPr>
            </w:pPr>
          </w:p>
        </w:tc>
      </w:tr>
      <w:tr w14:paraId="2CA51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3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龙脷叶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6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D7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6B0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EB1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902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43A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DC1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6BA3">
            <w:pPr>
              <w:rPr>
                <w:rFonts w:hint="eastAsia" w:ascii="宋体" w:hAnsi="宋体" w:eastAsia="宋体" w:cs="宋体"/>
                <w:i w:val="0"/>
                <w:iCs w:val="0"/>
                <w:color w:val="000000"/>
                <w:sz w:val="22"/>
                <w:szCs w:val="22"/>
                <w:u w:val="none"/>
              </w:rPr>
            </w:pPr>
          </w:p>
        </w:tc>
      </w:tr>
      <w:tr w14:paraId="228A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4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布渣叶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7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09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CB0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523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28A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34F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719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549F">
            <w:pPr>
              <w:rPr>
                <w:rFonts w:hint="eastAsia" w:ascii="宋体" w:hAnsi="宋体" w:eastAsia="宋体" w:cs="宋体"/>
                <w:i w:val="0"/>
                <w:iCs w:val="0"/>
                <w:color w:val="000000"/>
                <w:sz w:val="22"/>
                <w:szCs w:val="22"/>
                <w:u w:val="none"/>
              </w:rPr>
            </w:pPr>
          </w:p>
        </w:tc>
      </w:tr>
      <w:tr w14:paraId="6E26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F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淡竹叶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E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8A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818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E49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072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E93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30A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5561">
            <w:pPr>
              <w:rPr>
                <w:rFonts w:hint="eastAsia" w:ascii="宋体" w:hAnsi="宋体" w:eastAsia="宋体" w:cs="宋体"/>
                <w:i w:val="0"/>
                <w:iCs w:val="0"/>
                <w:color w:val="000000"/>
                <w:sz w:val="22"/>
                <w:szCs w:val="22"/>
                <w:u w:val="none"/>
              </w:rPr>
            </w:pPr>
          </w:p>
        </w:tc>
      </w:tr>
      <w:tr w14:paraId="752C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2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淫羊藿</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6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5E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D8B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ADA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60D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CB2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1B1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98BB">
            <w:pPr>
              <w:rPr>
                <w:rFonts w:hint="eastAsia" w:ascii="宋体" w:hAnsi="宋体" w:eastAsia="宋体" w:cs="宋体"/>
                <w:i w:val="0"/>
                <w:iCs w:val="0"/>
                <w:color w:val="000000"/>
                <w:sz w:val="22"/>
                <w:szCs w:val="22"/>
                <w:u w:val="none"/>
              </w:rPr>
            </w:pPr>
          </w:p>
        </w:tc>
      </w:tr>
      <w:tr w14:paraId="1790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D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枸杞根</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0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《上海市中药饮片炮制规范》2018年版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08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A63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B7D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DEB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464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8DF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667A">
            <w:pPr>
              <w:rPr>
                <w:rFonts w:hint="eastAsia" w:ascii="宋体" w:hAnsi="宋体" w:eastAsia="宋体" w:cs="宋体"/>
                <w:i w:val="0"/>
                <w:iCs w:val="0"/>
                <w:color w:val="000000"/>
                <w:sz w:val="22"/>
                <w:szCs w:val="22"/>
                <w:u w:val="none"/>
              </w:rPr>
            </w:pPr>
          </w:p>
        </w:tc>
      </w:tr>
      <w:tr w14:paraId="11E6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0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人参叶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A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E0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47D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242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629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E74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C23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6D1C">
            <w:pPr>
              <w:rPr>
                <w:rFonts w:hint="eastAsia" w:ascii="宋体" w:hAnsi="宋体" w:eastAsia="宋体" w:cs="宋体"/>
                <w:i w:val="0"/>
                <w:iCs w:val="0"/>
                <w:color w:val="000000"/>
                <w:sz w:val="22"/>
                <w:szCs w:val="22"/>
                <w:u w:val="none"/>
              </w:rPr>
            </w:pPr>
          </w:p>
        </w:tc>
      </w:tr>
      <w:tr w14:paraId="4E75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9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细辛</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E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D0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703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967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F32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96D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3DD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621E">
            <w:pPr>
              <w:rPr>
                <w:rFonts w:hint="eastAsia" w:ascii="宋体" w:hAnsi="宋体" w:eastAsia="宋体" w:cs="宋体"/>
                <w:i w:val="0"/>
                <w:iCs w:val="0"/>
                <w:color w:val="000000"/>
                <w:sz w:val="22"/>
                <w:szCs w:val="22"/>
                <w:u w:val="none"/>
              </w:rPr>
            </w:pPr>
          </w:p>
        </w:tc>
      </w:tr>
      <w:tr w14:paraId="7DBB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F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薄荷</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8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3E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6A8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A3D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FA0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CC9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35E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018F">
            <w:pPr>
              <w:rPr>
                <w:rFonts w:hint="eastAsia" w:ascii="宋体" w:hAnsi="宋体" w:eastAsia="宋体" w:cs="宋体"/>
                <w:i w:val="0"/>
                <w:iCs w:val="0"/>
                <w:color w:val="000000"/>
                <w:sz w:val="22"/>
                <w:szCs w:val="22"/>
                <w:u w:val="none"/>
              </w:rPr>
            </w:pPr>
          </w:p>
        </w:tc>
      </w:tr>
      <w:tr w14:paraId="203E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6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广藿香</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1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F0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9DE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31E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079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012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CC3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AF60">
            <w:pPr>
              <w:rPr>
                <w:rFonts w:hint="eastAsia" w:ascii="宋体" w:hAnsi="宋体" w:eastAsia="宋体" w:cs="宋体"/>
                <w:i w:val="0"/>
                <w:iCs w:val="0"/>
                <w:color w:val="000000"/>
                <w:sz w:val="22"/>
                <w:szCs w:val="22"/>
                <w:u w:val="none"/>
              </w:rPr>
            </w:pPr>
          </w:p>
        </w:tc>
      </w:tr>
      <w:tr w14:paraId="04B3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C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荆芥穗</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C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0E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834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C37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2A4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F01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493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78A7">
            <w:pPr>
              <w:rPr>
                <w:rFonts w:hint="eastAsia" w:ascii="宋体" w:hAnsi="宋体" w:eastAsia="宋体" w:cs="宋体"/>
                <w:i w:val="0"/>
                <w:iCs w:val="0"/>
                <w:color w:val="000000"/>
                <w:sz w:val="22"/>
                <w:szCs w:val="22"/>
                <w:u w:val="none"/>
              </w:rPr>
            </w:pPr>
          </w:p>
        </w:tc>
      </w:tr>
      <w:tr w14:paraId="5005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4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荆芥</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B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1B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E4F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97C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54A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650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EF6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7D20">
            <w:pPr>
              <w:rPr>
                <w:rFonts w:hint="eastAsia" w:ascii="宋体" w:hAnsi="宋体" w:eastAsia="宋体" w:cs="宋体"/>
                <w:i w:val="0"/>
                <w:iCs w:val="0"/>
                <w:color w:val="000000"/>
                <w:sz w:val="22"/>
                <w:szCs w:val="22"/>
                <w:u w:val="none"/>
              </w:rPr>
            </w:pPr>
          </w:p>
        </w:tc>
      </w:tr>
      <w:tr w14:paraId="6BA3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4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泽兰</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2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1E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F58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034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393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011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269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2743">
            <w:pPr>
              <w:rPr>
                <w:rFonts w:hint="eastAsia" w:ascii="宋体" w:hAnsi="宋体" w:eastAsia="宋体" w:cs="宋体"/>
                <w:i w:val="0"/>
                <w:iCs w:val="0"/>
                <w:color w:val="000000"/>
                <w:sz w:val="22"/>
                <w:szCs w:val="22"/>
                <w:u w:val="none"/>
              </w:rPr>
            </w:pPr>
          </w:p>
        </w:tc>
      </w:tr>
      <w:tr w14:paraId="73A4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5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佩兰</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3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B0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2CE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637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DAC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B33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493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A0A2">
            <w:pPr>
              <w:rPr>
                <w:rFonts w:hint="eastAsia" w:ascii="宋体" w:hAnsi="宋体" w:eastAsia="宋体" w:cs="宋体"/>
                <w:i w:val="0"/>
                <w:iCs w:val="0"/>
                <w:color w:val="000000"/>
                <w:sz w:val="22"/>
                <w:szCs w:val="22"/>
                <w:u w:val="none"/>
              </w:rPr>
            </w:pPr>
          </w:p>
        </w:tc>
      </w:tr>
      <w:tr w14:paraId="57D7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E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青蒿</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3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AF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86C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8F5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9D5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ABA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71F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4700">
            <w:pPr>
              <w:rPr>
                <w:rFonts w:hint="eastAsia" w:ascii="宋体" w:hAnsi="宋体" w:eastAsia="宋体" w:cs="宋体"/>
                <w:i w:val="0"/>
                <w:iCs w:val="0"/>
                <w:color w:val="000000"/>
                <w:sz w:val="22"/>
                <w:szCs w:val="22"/>
                <w:u w:val="none"/>
              </w:rPr>
            </w:pPr>
          </w:p>
        </w:tc>
      </w:tr>
      <w:tr w14:paraId="7CD0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3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香薷</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9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5D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9D4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77F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FE8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DB4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278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24A6">
            <w:pPr>
              <w:rPr>
                <w:rFonts w:hint="eastAsia" w:ascii="宋体" w:hAnsi="宋体" w:eastAsia="宋体" w:cs="宋体"/>
                <w:i w:val="0"/>
                <w:iCs w:val="0"/>
                <w:color w:val="000000"/>
                <w:sz w:val="22"/>
                <w:szCs w:val="22"/>
                <w:u w:val="none"/>
              </w:rPr>
            </w:pPr>
          </w:p>
        </w:tc>
      </w:tr>
      <w:tr w14:paraId="0BED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E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茵陈</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D1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197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C3B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0D4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56A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A4B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F519">
            <w:pPr>
              <w:rPr>
                <w:rFonts w:hint="eastAsia" w:ascii="宋体" w:hAnsi="宋体" w:eastAsia="宋体" w:cs="宋体"/>
                <w:i w:val="0"/>
                <w:iCs w:val="0"/>
                <w:color w:val="000000"/>
                <w:sz w:val="22"/>
                <w:szCs w:val="22"/>
                <w:u w:val="none"/>
              </w:rPr>
            </w:pPr>
          </w:p>
        </w:tc>
      </w:tr>
      <w:tr w14:paraId="1C1E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B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蒲公英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A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48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FCB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A50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E53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9AF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1EC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0D5E">
            <w:pPr>
              <w:rPr>
                <w:rFonts w:hint="eastAsia" w:ascii="宋体" w:hAnsi="宋体" w:eastAsia="宋体" w:cs="宋体"/>
                <w:i w:val="0"/>
                <w:iCs w:val="0"/>
                <w:color w:val="000000"/>
                <w:sz w:val="22"/>
                <w:szCs w:val="22"/>
                <w:u w:val="none"/>
              </w:rPr>
            </w:pPr>
          </w:p>
        </w:tc>
      </w:tr>
      <w:tr w14:paraId="0DE7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0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紫花地丁</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7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27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DDE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4D6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E6F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A5E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87E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FC1C">
            <w:pPr>
              <w:rPr>
                <w:rFonts w:hint="eastAsia" w:ascii="宋体" w:hAnsi="宋体" w:eastAsia="宋体" w:cs="宋体"/>
                <w:i w:val="0"/>
                <w:iCs w:val="0"/>
                <w:color w:val="000000"/>
                <w:sz w:val="22"/>
                <w:szCs w:val="22"/>
                <w:u w:val="none"/>
              </w:rPr>
            </w:pPr>
          </w:p>
        </w:tc>
      </w:tr>
      <w:tr w14:paraId="0463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1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野菊花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6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B2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2FB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EB4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626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B0A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69F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DD91">
            <w:pPr>
              <w:rPr>
                <w:rFonts w:hint="eastAsia" w:ascii="宋体" w:hAnsi="宋体" w:eastAsia="宋体" w:cs="宋体"/>
                <w:i w:val="0"/>
                <w:iCs w:val="0"/>
                <w:color w:val="000000"/>
                <w:sz w:val="22"/>
                <w:szCs w:val="22"/>
                <w:u w:val="none"/>
              </w:rPr>
            </w:pPr>
          </w:p>
        </w:tc>
      </w:tr>
      <w:tr w14:paraId="2FC0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E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金银花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C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33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764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BA9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70A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3C9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802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EC49">
            <w:pPr>
              <w:rPr>
                <w:rFonts w:hint="eastAsia" w:ascii="宋体" w:hAnsi="宋体" w:eastAsia="宋体" w:cs="宋体"/>
                <w:i w:val="0"/>
                <w:iCs w:val="0"/>
                <w:color w:val="000000"/>
                <w:sz w:val="22"/>
                <w:szCs w:val="22"/>
                <w:u w:val="none"/>
              </w:rPr>
            </w:pPr>
          </w:p>
        </w:tc>
      </w:tr>
      <w:tr w14:paraId="10D8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5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0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15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C36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0B6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E51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3D5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271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DC66">
            <w:pPr>
              <w:rPr>
                <w:rFonts w:hint="eastAsia" w:ascii="宋体" w:hAnsi="宋体" w:eastAsia="宋体" w:cs="宋体"/>
                <w:i w:val="0"/>
                <w:iCs w:val="0"/>
                <w:color w:val="000000"/>
                <w:sz w:val="22"/>
                <w:szCs w:val="22"/>
                <w:u w:val="none"/>
              </w:rPr>
            </w:pPr>
          </w:p>
        </w:tc>
      </w:tr>
      <w:tr w14:paraId="6DBC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3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胎菊</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F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《广东省中药饮片炮制规范》第二册(2023年版)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DA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CDD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EEF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EF4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A26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34D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4119">
            <w:pPr>
              <w:rPr>
                <w:rFonts w:hint="eastAsia" w:ascii="宋体" w:hAnsi="宋体" w:eastAsia="宋体" w:cs="宋体"/>
                <w:i w:val="0"/>
                <w:iCs w:val="0"/>
                <w:color w:val="000000"/>
                <w:sz w:val="22"/>
                <w:szCs w:val="22"/>
                <w:u w:val="none"/>
              </w:rPr>
            </w:pPr>
          </w:p>
        </w:tc>
      </w:tr>
      <w:tr w14:paraId="1FF0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9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2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91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B35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0DE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7D1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A1B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F31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3489">
            <w:pPr>
              <w:rPr>
                <w:rFonts w:hint="eastAsia" w:ascii="宋体" w:hAnsi="宋体" w:eastAsia="宋体" w:cs="宋体"/>
                <w:i w:val="0"/>
                <w:iCs w:val="0"/>
                <w:color w:val="000000"/>
                <w:sz w:val="22"/>
                <w:szCs w:val="22"/>
                <w:u w:val="none"/>
              </w:rPr>
            </w:pPr>
          </w:p>
        </w:tc>
      </w:tr>
      <w:tr w14:paraId="4808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E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9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C1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1BE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C42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A58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283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B71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D964">
            <w:pPr>
              <w:rPr>
                <w:rFonts w:hint="eastAsia" w:ascii="宋体" w:hAnsi="宋体" w:eastAsia="宋体" w:cs="宋体"/>
                <w:i w:val="0"/>
                <w:iCs w:val="0"/>
                <w:color w:val="000000"/>
                <w:sz w:val="22"/>
                <w:szCs w:val="22"/>
                <w:u w:val="none"/>
              </w:rPr>
            </w:pPr>
          </w:p>
        </w:tc>
      </w:tr>
      <w:tr w14:paraId="0EF4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7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款冬花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D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4A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C90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266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D63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B17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22A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C5F0">
            <w:pPr>
              <w:rPr>
                <w:rFonts w:hint="eastAsia" w:ascii="宋体" w:hAnsi="宋体" w:eastAsia="宋体" w:cs="宋体"/>
                <w:i w:val="0"/>
                <w:iCs w:val="0"/>
                <w:color w:val="000000"/>
                <w:sz w:val="22"/>
                <w:szCs w:val="22"/>
                <w:u w:val="none"/>
              </w:rPr>
            </w:pPr>
          </w:p>
        </w:tc>
      </w:tr>
      <w:tr w14:paraId="6CE6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C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素馨花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5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D1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DCB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D69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B5E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68C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EC7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CC90">
            <w:pPr>
              <w:rPr>
                <w:rFonts w:hint="eastAsia" w:ascii="宋体" w:hAnsi="宋体" w:eastAsia="宋体" w:cs="宋体"/>
                <w:i w:val="0"/>
                <w:iCs w:val="0"/>
                <w:color w:val="000000"/>
                <w:sz w:val="22"/>
                <w:szCs w:val="22"/>
                <w:u w:val="none"/>
              </w:rPr>
            </w:pPr>
          </w:p>
        </w:tc>
      </w:tr>
      <w:tr w14:paraId="2FD9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1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辛夷</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F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23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152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FFF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71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168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749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584A">
            <w:pPr>
              <w:rPr>
                <w:rFonts w:hint="eastAsia" w:ascii="宋体" w:hAnsi="宋体" w:eastAsia="宋体" w:cs="宋体"/>
                <w:i w:val="0"/>
                <w:iCs w:val="0"/>
                <w:color w:val="000000"/>
                <w:sz w:val="22"/>
                <w:szCs w:val="22"/>
                <w:u w:val="none"/>
              </w:rPr>
            </w:pPr>
          </w:p>
        </w:tc>
      </w:tr>
      <w:tr w14:paraId="76A6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7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6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7C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20B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1B6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F4F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6E2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2E6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9609">
            <w:pPr>
              <w:rPr>
                <w:rFonts w:hint="eastAsia" w:ascii="宋体" w:hAnsi="宋体" w:eastAsia="宋体" w:cs="宋体"/>
                <w:i w:val="0"/>
                <w:iCs w:val="0"/>
                <w:color w:val="000000"/>
                <w:sz w:val="22"/>
                <w:szCs w:val="22"/>
                <w:u w:val="none"/>
              </w:rPr>
            </w:pPr>
          </w:p>
        </w:tc>
      </w:tr>
      <w:tr w14:paraId="3185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1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木棉花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F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C8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8C0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918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0B7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DC8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938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6952">
            <w:pPr>
              <w:rPr>
                <w:rFonts w:hint="eastAsia" w:ascii="宋体" w:hAnsi="宋体" w:eastAsia="宋体" w:cs="宋体"/>
                <w:i w:val="0"/>
                <w:iCs w:val="0"/>
                <w:color w:val="000000"/>
                <w:sz w:val="22"/>
                <w:szCs w:val="22"/>
                <w:u w:val="none"/>
              </w:rPr>
            </w:pPr>
          </w:p>
        </w:tc>
      </w:tr>
      <w:tr w14:paraId="7BC0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0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B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12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4C1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398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D58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A1A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E9B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995C">
            <w:pPr>
              <w:rPr>
                <w:rFonts w:hint="eastAsia" w:ascii="宋体" w:hAnsi="宋体" w:eastAsia="宋体" w:cs="宋体"/>
                <w:i w:val="0"/>
                <w:iCs w:val="0"/>
                <w:color w:val="000000"/>
                <w:sz w:val="22"/>
                <w:szCs w:val="22"/>
                <w:u w:val="none"/>
              </w:rPr>
            </w:pPr>
          </w:p>
        </w:tc>
      </w:tr>
      <w:tr w14:paraId="7F93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4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3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C7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521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387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0E9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DB4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50D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EA8D">
            <w:pPr>
              <w:rPr>
                <w:rFonts w:hint="eastAsia" w:ascii="宋体" w:hAnsi="宋体" w:eastAsia="宋体" w:cs="宋体"/>
                <w:i w:val="0"/>
                <w:iCs w:val="0"/>
                <w:color w:val="000000"/>
                <w:sz w:val="22"/>
                <w:szCs w:val="22"/>
                <w:u w:val="none"/>
              </w:rPr>
            </w:pPr>
          </w:p>
        </w:tc>
      </w:tr>
      <w:tr w14:paraId="7D6F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1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3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D9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325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7E0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8A0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FB2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81E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5F1E">
            <w:pPr>
              <w:rPr>
                <w:rFonts w:hint="eastAsia" w:ascii="宋体" w:hAnsi="宋体" w:eastAsia="宋体" w:cs="宋体"/>
                <w:i w:val="0"/>
                <w:iCs w:val="0"/>
                <w:color w:val="000000"/>
                <w:sz w:val="22"/>
                <w:szCs w:val="22"/>
                <w:u w:val="none"/>
              </w:rPr>
            </w:pPr>
          </w:p>
        </w:tc>
      </w:tr>
      <w:tr w14:paraId="4EAE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4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F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47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2F3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A97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F95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E38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B17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B9B0">
            <w:pPr>
              <w:rPr>
                <w:rFonts w:hint="eastAsia" w:ascii="宋体" w:hAnsi="宋体" w:eastAsia="宋体" w:cs="宋体"/>
                <w:i w:val="0"/>
                <w:iCs w:val="0"/>
                <w:color w:val="000000"/>
                <w:sz w:val="22"/>
                <w:szCs w:val="22"/>
                <w:u w:val="none"/>
              </w:rPr>
            </w:pPr>
          </w:p>
        </w:tc>
      </w:tr>
      <w:tr w14:paraId="5571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2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玫瑰花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4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CB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1C9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A93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D9B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861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277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BAC7">
            <w:pPr>
              <w:rPr>
                <w:rFonts w:hint="eastAsia" w:ascii="宋体" w:hAnsi="宋体" w:eastAsia="宋体" w:cs="宋体"/>
                <w:i w:val="0"/>
                <w:iCs w:val="0"/>
                <w:color w:val="000000"/>
                <w:sz w:val="22"/>
                <w:szCs w:val="22"/>
                <w:u w:val="none"/>
              </w:rPr>
            </w:pPr>
          </w:p>
        </w:tc>
      </w:tr>
      <w:tr w14:paraId="6654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1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8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58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7B4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FB3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B3C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E35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8B4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A378">
            <w:pPr>
              <w:rPr>
                <w:rFonts w:hint="eastAsia" w:ascii="宋体" w:hAnsi="宋体" w:eastAsia="宋体" w:cs="宋体"/>
                <w:i w:val="0"/>
                <w:iCs w:val="0"/>
                <w:color w:val="000000"/>
                <w:sz w:val="22"/>
                <w:szCs w:val="22"/>
                <w:u w:val="none"/>
              </w:rPr>
            </w:pPr>
          </w:p>
        </w:tc>
      </w:tr>
      <w:tr w14:paraId="2492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7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川芎</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6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1D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77D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E1A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3B4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702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98B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F1E8">
            <w:pPr>
              <w:rPr>
                <w:rFonts w:hint="eastAsia" w:ascii="宋体" w:hAnsi="宋体" w:eastAsia="宋体" w:cs="宋体"/>
                <w:i w:val="0"/>
                <w:iCs w:val="0"/>
                <w:color w:val="000000"/>
                <w:sz w:val="22"/>
                <w:szCs w:val="22"/>
                <w:u w:val="none"/>
              </w:rPr>
            </w:pPr>
          </w:p>
        </w:tc>
      </w:tr>
      <w:tr w14:paraId="3D81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C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巴戟肉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F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CD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280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21F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4AC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12F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7AE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A722">
            <w:pPr>
              <w:rPr>
                <w:rFonts w:hint="eastAsia" w:ascii="宋体" w:hAnsi="宋体" w:eastAsia="宋体" w:cs="宋体"/>
                <w:i w:val="0"/>
                <w:iCs w:val="0"/>
                <w:color w:val="000000"/>
                <w:sz w:val="22"/>
                <w:szCs w:val="22"/>
                <w:u w:val="none"/>
              </w:rPr>
            </w:pPr>
          </w:p>
        </w:tc>
      </w:tr>
      <w:tr w14:paraId="3459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6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生地黄</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F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57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04B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C2A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F04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7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4D2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1A94">
            <w:pPr>
              <w:rPr>
                <w:rFonts w:hint="eastAsia" w:ascii="宋体" w:hAnsi="宋体" w:eastAsia="宋体" w:cs="宋体"/>
                <w:i w:val="0"/>
                <w:iCs w:val="0"/>
                <w:color w:val="000000"/>
                <w:sz w:val="22"/>
                <w:szCs w:val="22"/>
                <w:u w:val="none"/>
              </w:rPr>
            </w:pPr>
          </w:p>
        </w:tc>
      </w:tr>
      <w:tr w14:paraId="680B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2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熟地黄</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8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E9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967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3A7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F0D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E58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7F2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51C1">
            <w:pPr>
              <w:rPr>
                <w:rFonts w:hint="eastAsia" w:ascii="宋体" w:hAnsi="宋体" w:eastAsia="宋体" w:cs="宋体"/>
                <w:i w:val="0"/>
                <w:iCs w:val="0"/>
                <w:color w:val="000000"/>
                <w:sz w:val="22"/>
                <w:szCs w:val="22"/>
                <w:u w:val="none"/>
              </w:rPr>
            </w:pPr>
          </w:p>
        </w:tc>
      </w:tr>
      <w:tr w14:paraId="42F1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6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麦冬</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2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DB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689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E6E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A70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A86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46C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2C98">
            <w:pPr>
              <w:rPr>
                <w:rFonts w:hint="eastAsia" w:ascii="宋体" w:hAnsi="宋体" w:eastAsia="宋体" w:cs="宋体"/>
                <w:i w:val="0"/>
                <w:iCs w:val="0"/>
                <w:color w:val="000000"/>
                <w:sz w:val="22"/>
                <w:szCs w:val="22"/>
                <w:u w:val="none"/>
              </w:rPr>
            </w:pPr>
          </w:p>
        </w:tc>
      </w:tr>
      <w:tr w14:paraId="1FD3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F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天冬</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4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46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398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5DC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2DB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3D5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CAF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8428">
            <w:pPr>
              <w:rPr>
                <w:rFonts w:hint="eastAsia" w:ascii="宋体" w:hAnsi="宋体" w:eastAsia="宋体" w:cs="宋体"/>
                <w:i w:val="0"/>
                <w:iCs w:val="0"/>
                <w:color w:val="000000"/>
                <w:sz w:val="22"/>
                <w:szCs w:val="22"/>
                <w:u w:val="none"/>
              </w:rPr>
            </w:pPr>
          </w:p>
        </w:tc>
      </w:tr>
      <w:tr w14:paraId="5CAA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9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前胡</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A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DE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429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1DA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E02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6F0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3DA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8C73">
            <w:pPr>
              <w:rPr>
                <w:rFonts w:hint="eastAsia" w:ascii="宋体" w:hAnsi="宋体" w:eastAsia="宋体" w:cs="宋体"/>
                <w:i w:val="0"/>
                <w:iCs w:val="0"/>
                <w:color w:val="000000"/>
                <w:sz w:val="22"/>
                <w:szCs w:val="22"/>
                <w:u w:val="none"/>
              </w:rPr>
            </w:pPr>
          </w:p>
        </w:tc>
      </w:tr>
      <w:tr w14:paraId="3AA9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2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延胡索</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1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04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D66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E2D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CDC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B1F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4BE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2226">
            <w:pPr>
              <w:rPr>
                <w:rFonts w:hint="eastAsia" w:ascii="宋体" w:hAnsi="宋体" w:eastAsia="宋体" w:cs="宋体"/>
                <w:i w:val="0"/>
                <w:iCs w:val="0"/>
                <w:color w:val="000000"/>
                <w:sz w:val="22"/>
                <w:szCs w:val="22"/>
                <w:u w:val="none"/>
              </w:rPr>
            </w:pPr>
          </w:p>
        </w:tc>
      </w:tr>
      <w:tr w14:paraId="486C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C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泽泻</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E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46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54D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784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6F3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BEA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26B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0A7D">
            <w:pPr>
              <w:rPr>
                <w:rFonts w:hint="eastAsia" w:ascii="宋体" w:hAnsi="宋体" w:eastAsia="宋体" w:cs="宋体"/>
                <w:i w:val="0"/>
                <w:iCs w:val="0"/>
                <w:color w:val="000000"/>
                <w:sz w:val="22"/>
                <w:szCs w:val="22"/>
                <w:u w:val="none"/>
              </w:rPr>
            </w:pPr>
          </w:p>
        </w:tc>
      </w:tr>
      <w:tr w14:paraId="16DC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8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姜水半夏</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2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广东省中药饮片炮制规范 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BA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CA4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3E2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468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EE8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741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CB16">
            <w:pPr>
              <w:rPr>
                <w:rFonts w:hint="eastAsia" w:ascii="宋体" w:hAnsi="宋体" w:eastAsia="宋体" w:cs="宋体"/>
                <w:i w:val="0"/>
                <w:iCs w:val="0"/>
                <w:color w:val="000000"/>
                <w:sz w:val="22"/>
                <w:szCs w:val="22"/>
                <w:u w:val="none"/>
              </w:rPr>
            </w:pPr>
          </w:p>
        </w:tc>
      </w:tr>
      <w:tr w14:paraId="3842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3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郁金</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3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B7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83B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20B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529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97E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35F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ECA4">
            <w:pPr>
              <w:rPr>
                <w:rFonts w:hint="eastAsia" w:ascii="宋体" w:hAnsi="宋体" w:eastAsia="宋体" w:cs="宋体"/>
                <w:i w:val="0"/>
                <w:iCs w:val="0"/>
                <w:color w:val="000000"/>
                <w:sz w:val="22"/>
                <w:szCs w:val="22"/>
                <w:u w:val="none"/>
              </w:rPr>
            </w:pPr>
          </w:p>
        </w:tc>
      </w:tr>
      <w:tr w14:paraId="523B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9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紫菀</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2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9B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64D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FCB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967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4EF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9C9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7F75">
            <w:pPr>
              <w:rPr>
                <w:rFonts w:hint="eastAsia" w:ascii="宋体" w:hAnsi="宋体" w:eastAsia="宋体" w:cs="宋体"/>
                <w:i w:val="0"/>
                <w:iCs w:val="0"/>
                <w:color w:val="000000"/>
                <w:sz w:val="22"/>
                <w:szCs w:val="22"/>
                <w:u w:val="none"/>
              </w:rPr>
            </w:pPr>
          </w:p>
        </w:tc>
      </w:tr>
      <w:tr w14:paraId="3993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E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1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DE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4C7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7C1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5DE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286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DB6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81F3">
            <w:pPr>
              <w:rPr>
                <w:rFonts w:hint="eastAsia" w:ascii="宋体" w:hAnsi="宋体" w:eastAsia="宋体" w:cs="宋体"/>
                <w:i w:val="0"/>
                <w:iCs w:val="0"/>
                <w:color w:val="000000"/>
                <w:sz w:val="22"/>
                <w:szCs w:val="22"/>
                <w:u w:val="none"/>
              </w:rPr>
            </w:pPr>
          </w:p>
        </w:tc>
      </w:tr>
      <w:tr w14:paraId="7E3C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3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苍术</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D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10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7AD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B83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CB6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5C1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CEF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4F98">
            <w:pPr>
              <w:rPr>
                <w:rFonts w:hint="eastAsia" w:ascii="宋体" w:hAnsi="宋体" w:eastAsia="宋体" w:cs="宋体"/>
                <w:i w:val="0"/>
                <w:iCs w:val="0"/>
                <w:color w:val="000000"/>
                <w:sz w:val="22"/>
                <w:szCs w:val="22"/>
                <w:u w:val="none"/>
              </w:rPr>
            </w:pPr>
          </w:p>
        </w:tc>
      </w:tr>
      <w:tr w14:paraId="59AC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D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知母</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A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94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C43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EA9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401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B4B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2FA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71C6">
            <w:pPr>
              <w:rPr>
                <w:rFonts w:hint="eastAsia" w:ascii="宋体" w:hAnsi="宋体" w:eastAsia="宋体" w:cs="宋体"/>
                <w:i w:val="0"/>
                <w:iCs w:val="0"/>
                <w:color w:val="000000"/>
                <w:sz w:val="22"/>
                <w:szCs w:val="22"/>
                <w:u w:val="none"/>
              </w:rPr>
            </w:pPr>
          </w:p>
        </w:tc>
      </w:tr>
      <w:tr w14:paraId="6CD8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1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薤白</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8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4F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34E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81A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9D7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C03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9F4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807C">
            <w:pPr>
              <w:rPr>
                <w:rFonts w:hint="eastAsia" w:ascii="宋体" w:hAnsi="宋体" w:eastAsia="宋体" w:cs="宋体"/>
                <w:i w:val="0"/>
                <w:iCs w:val="0"/>
                <w:color w:val="000000"/>
                <w:sz w:val="22"/>
                <w:szCs w:val="22"/>
                <w:u w:val="none"/>
              </w:rPr>
            </w:pPr>
          </w:p>
        </w:tc>
      </w:tr>
      <w:tr w14:paraId="64C6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0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猫爪草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6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95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F1F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5AC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C07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E5D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8FA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74CB">
            <w:pPr>
              <w:rPr>
                <w:rFonts w:hint="eastAsia" w:ascii="宋体" w:hAnsi="宋体" w:eastAsia="宋体" w:cs="宋体"/>
                <w:i w:val="0"/>
                <w:iCs w:val="0"/>
                <w:color w:val="000000"/>
                <w:sz w:val="22"/>
                <w:szCs w:val="22"/>
                <w:u w:val="none"/>
              </w:rPr>
            </w:pPr>
          </w:p>
        </w:tc>
      </w:tr>
      <w:tr w14:paraId="60B3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8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赤小豆</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C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58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3EC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12E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4D0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546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A7C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2746">
            <w:pPr>
              <w:rPr>
                <w:rFonts w:hint="eastAsia" w:ascii="宋体" w:hAnsi="宋体" w:eastAsia="宋体" w:cs="宋体"/>
                <w:i w:val="0"/>
                <w:iCs w:val="0"/>
                <w:color w:val="000000"/>
                <w:sz w:val="22"/>
                <w:szCs w:val="22"/>
                <w:u w:val="none"/>
              </w:rPr>
            </w:pPr>
          </w:p>
        </w:tc>
      </w:tr>
      <w:tr w14:paraId="54A7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3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补骨脂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1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A7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331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B79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CAE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6EC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225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31B5">
            <w:pPr>
              <w:rPr>
                <w:rFonts w:hint="eastAsia" w:ascii="宋体" w:hAnsi="宋体" w:eastAsia="宋体" w:cs="宋体"/>
                <w:i w:val="0"/>
                <w:iCs w:val="0"/>
                <w:color w:val="000000"/>
                <w:sz w:val="22"/>
                <w:szCs w:val="22"/>
                <w:u w:val="none"/>
              </w:rPr>
            </w:pPr>
          </w:p>
        </w:tc>
      </w:tr>
      <w:tr w14:paraId="418C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5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醋香附</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9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A7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200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8C5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473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477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46D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AE1A">
            <w:pPr>
              <w:rPr>
                <w:rFonts w:hint="eastAsia" w:ascii="宋体" w:hAnsi="宋体" w:eastAsia="宋体" w:cs="宋体"/>
                <w:i w:val="0"/>
                <w:iCs w:val="0"/>
                <w:color w:val="000000"/>
                <w:sz w:val="22"/>
                <w:szCs w:val="22"/>
                <w:u w:val="none"/>
              </w:rPr>
            </w:pPr>
          </w:p>
        </w:tc>
      </w:tr>
      <w:tr w14:paraId="3A17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B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龙眼肉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E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14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7EA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C8F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DC4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EFD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A8E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7B00">
            <w:pPr>
              <w:rPr>
                <w:rFonts w:hint="eastAsia" w:ascii="宋体" w:hAnsi="宋体" w:eastAsia="宋体" w:cs="宋体"/>
                <w:i w:val="0"/>
                <w:iCs w:val="0"/>
                <w:color w:val="000000"/>
                <w:sz w:val="22"/>
                <w:szCs w:val="22"/>
                <w:u w:val="none"/>
              </w:rPr>
            </w:pPr>
          </w:p>
        </w:tc>
      </w:tr>
      <w:tr w14:paraId="14C5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F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浮小麦</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8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广东省中药炮制规范（1984年版）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BB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4EA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1E2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6F5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EE7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D08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9CA4">
            <w:pPr>
              <w:rPr>
                <w:rFonts w:hint="eastAsia" w:ascii="宋体" w:hAnsi="宋体" w:eastAsia="宋体" w:cs="宋体"/>
                <w:i w:val="0"/>
                <w:iCs w:val="0"/>
                <w:color w:val="000000"/>
                <w:sz w:val="22"/>
                <w:szCs w:val="22"/>
                <w:u w:val="none"/>
              </w:rPr>
            </w:pPr>
          </w:p>
        </w:tc>
      </w:tr>
      <w:tr w14:paraId="59EB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8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桃仁</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5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3F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041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998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DFD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35D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A11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C405">
            <w:pPr>
              <w:rPr>
                <w:rFonts w:hint="eastAsia" w:ascii="宋体" w:hAnsi="宋体" w:eastAsia="宋体" w:cs="宋体"/>
                <w:i w:val="0"/>
                <w:iCs w:val="0"/>
                <w:color w:val="000000"/>
                <w:sz w:val="22"/>
                <w:szCs w:val="22"/>
                <w:u w:val="none"/>
              </w:rPr>
            </w:pPr>
          </w:p>
        </w:tc>
      </w:tr>
      <w:tr w14:paraId="3ECC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7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瓜蒌子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8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FC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890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C30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475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E45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5FC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D5B0">
            <w:pPr>
              <w:rPr>
                <w:rFonts w:hint="eastAsia" w:ascii="宋体" w:hAnsi="宋体" w:eastAsia="宋体" w:cs="宋体"/>
                <w:i w:val="0"/>
                <w:iCs w:val="0"/>
                <w:color w:val="000000"/>
                <w:sz w:val="22"/>
                <w:szCs w:val="22"/>
                <w:u w:val="none"/>
              </w:rPr>
            </w:pPr>
          </w:p>
        </w:tc>
      </w:tr>
      <w:tr w14:paraId="6C3F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4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D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广东省炮制规范第一册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D4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6B4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270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898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19B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91C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9863">
            <w:pPr>
              <w:rPr>
                <w:rFonts w:hint="eastAsia" w:ascii="宋体" w:hAnsi="宋体" w:eastAsia="宋体" w:cs="宋体"/>
                <w:i w:val="0"/>
                <w:iCs w:val="0"/>
                <w:color w:val="000000"/>
                <w:sz w:val="22"/>
                <w:szCs w:val="22"/>
                <w:u w:val="none"/>
              </w:rPr>
            </w:pPr>
          </w:p>
        </w:tc>
      </w:tr>
      <w:tr w14:paraId="4914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5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柏子仁</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9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4C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E47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BB3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57B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448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C88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3E8E">
            <w:pPr>
              <w:rPr>
                <w:rFonts w:hint="eastAsia" w:ascii="宋体" w:hAnsi="宋体" w:eastAsia="宋体" w:cs="宋体"/>
                <w:i w:val="0"/>
                <w:iCs w:val="0"/>
                <w:color w:val="000000"/>
                <w:sz w:val="22"/>
                <w:szCs w:val="22"/>
                <w:u w:val="none"/>
              </w:rPr>
            </w:pPr>
          </w:p>
        </w:tc>
      </w:tr>
      <w:tr w14:paraId="62BC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3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益智</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F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4B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824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076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FBA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A59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432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2A42">
            <w:pPr>
              <w:rPr>
                <w:rFonts w:hint="eastAsia" w:ascii="宋体" w:hAnsi="宋体" w:eastAsia="宋体" w:cs="宋体"/>
                <w:i w:val="0"/>
                <w:iCs w:val="0"/>
                <w:color w:val="000000"/>
                <w:sz w:val="22"/>
                <w:szCs w:val="22"/>
                <w:u w:val="none"/>
              </w:rPr>
            </w:pPr>
          </w:p>
        </w:tc>
      </w:tr>
      <w:tr w14:paraId="78C2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8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郁李仁</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2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0A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BD8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B3E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532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4B4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271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166B">
            <w:pPr>
              <w:rPr>
                <w:rFonts w:hint="eastAsia" w:ascii="宋体" w:hAnsi="宋体" w:eastAsia="宋体" w:cs="宋体"/>
                <w:i w:val="0"/>
                <w:iCs w:val="0"/>
                <w:color w:val="000000"/>
                <w:sz w:val="22"/>
                <w:szCs w:val="22"/>
                <w:u w:val="none"/>
              </w:rPr>
            </w:pPr>
          </w:p>
        </w:tc>
      </w:tr>
      <w:tr w14:paraId="45D1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6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豆蔻</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3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2E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8A4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D1A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04D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1D4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DB5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E9D3">
            <w:pPr>
              <w:rPr>
                <w:rFonts w:hint="eastAsia" w:ascii="宋体" w:hAnsi="宋体" w:eastAsia="宋体" w:cs="宋体"/>
                <w:i w:val="0"/>
                <w:iCs w:val="0"/>
                <w:color w:val="000000"/>
                <w:sz w:val="22"/>
                <w:szCs w:val="22"/>
                <w:u w:val="none"/>
              </w:rPr>
            </w:pPr>
          </w:p>
        </w:tc>
      </w:tr>
      <w:tr w14:paraId="0472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A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砂仁</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B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31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C85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E33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B19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BE7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7E5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7DCF">
            <w:pPr>
              <w:rPr>
                <w:rFonts w:hint="eastAsia" w:ascii="宋体" w:hAnsi="宋体" w:eastAsia="宋体" w:cs="宋体"/>
                <w:i w:val="0"/>
                <w:iCs w:val="0"/>
                <w:color w:val="000000"/>
                <w:sz w:val="22"/>
                <w:szCs w:val="22"/>
                <w:u w:val="none"/>
              </w:rPr>
            </w:pPr>
          </w:p>
        </w:tc>
      </w:tr>
      <w:tr w14:paraId="7945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7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酸枣仁</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4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4A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862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92F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140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B44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55F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7019">
            <w:pPr>
              <w:rPr>
                <w:rFonts w:hint="eastAsia" w:ascii="宋体" w:hAnsi="宋体" w:eastAsia="宋体" w:cs="宋体"/>
                <w:i w:val="0"/>
                <w:iCs w:val="0"/>
                <w:color w:val="000000"/>
                <w:sz w:val="22"/>
                <w:szCs w:val="22"/>
                <w:u w:val="none"/>
              </w:rPr>
            </w:pPr>
          </w:p>
        </w:tc>
      </w:tr>
      <w:tr w14:paraId="5F4A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0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火麻仁</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E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F2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F7D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90D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308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F06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289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9137">
            <w:pPr>
              <w:rPr>
                <w:rFonts w:hint="eastAsia" w:ascii="宋体" w:hAnsi="宋体" w:eastAsia="宋体" w:cs="宋体"/>
                <w:i w:val="0"/>
                <w:iCs w:val="0"/>
                <w:color w:val="000000"/>
                <w:sz w:val="22"/>
                <w:szCs w:val="22"/>
                <w:u w:val="none"/>
              </w:rPr>
            </w:pPr>
          </w:p>
        </w:tc>
      </w:tr>
      <w:tr w14:paraId="760D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6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枸杞子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56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2CF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FA0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07C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B3E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753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DEB9">
            <w:pPr>
              <w:rPr>
                <w:rFonts w:hint="eastAsia" w:ascii="宋体" w:hAnsi="宋体" w:eastAsia="宋体" w:cs="宋体"/>
                <w:i w:val="0"/>
                <w:iCs w:val="0"/>
                <w:color w:val="000000"/>
                <w:sz w:val="22"/>
                <w:szCs w:val="22"/>
                <w:u w:val="none"/>
              </w:rPr>
            </w:pPr>
          </w:p>
        </w:tc>
      </w:tr>
      <w:tr w14:paraId="3512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F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牛蒡子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F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F8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4FF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EB4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18E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41F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8ED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C8CF">
            <w:pPr>
              <w:rPr>
                <w:rFonts w:hint="eastAsia" w:ascii="宋体" w:hAnsi="宋体" w:eastAsia="宋体" w:cs="宋体"/>
                <w:i w:val="0"/>
                <w:iCs w:val="0"/>
                <w:color w:val="000000"/>
                <w:sz w:val="22"/>
                <w:szCs w:val="22"/>
                <w:u w:val="none"/>
              </w:rPr>
            </w:pPr>
          </w:p>
        </w:tc>
      </w:tr>
      <w:tr w14:paraId="37C8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4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3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8F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C88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E98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FC8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F85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3EF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23B8">
            <w:pPr>
              <w:rPr>
                <w:rFonts w:hint="eastAsia" w:ascii="宋体" w:hAnsi="宋体" w:eastAsia="宋体" w:cs="宋体"/>
                <w:i w:val="0"/>
                <w:iCs w:val="0"/>
                <w:color w:val="000000"/>
                <w:sz w:val="22"/>
                <w:szCs w:val="22"/>
                <w:u w:val="none"/>
              </w:rPr>
            </w:pPr>
          </w:p>
        </w:tc>
      </w:tr>
      <w:tr w14:paraId="63CA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D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诃子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A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82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8A4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111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FC3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356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2A5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94F7">
            <w:pPr>
              <w:rPr>
                <w:rFonts w:hint="eastAsia" w:ascii="宋体" w:hAnsi="宋体" w:eastAsia="宋体" w:cs="宋体"/>
                <w:i w:val="0"/>
                <w:iCs w:val="0"/>
                <w:color w:val="000000"/>
                <w:sz w:val="22"/>
                <w:szCs w:val="22"/>
                <w:u w:val="none"/>
              </w:rPr>
            </w:pPr>
          </w:p>
        </w:tc>
      </w:tr>
      <w:tr w14:paraId="5EE4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A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五味子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A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10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465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955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A30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F7A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93E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5857">
            <w:pPr>
              <w:rPr>
                <w:rFonts w:hint="eastAsia" w:ascii="宋体" w:hAnsi="宋体" w:eastAsia="宋体" w:cs="宋体"/>
                <w:i w:val="0"/>
                <w:iCs w:val="0"/>
                <w:color w:val="000000"/>
                <w:sz w:val="22"/>
                <w:szCs w:val="22"/>
                <w:u w:val="none"/>
              </w:rPr>
            </w:pPr>
          </w:p>
        </w:tc>
      </w:tr>
      <w:tr w14:paraId="3A43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8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栀子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3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7C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AA4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063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C95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1D3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A32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F0F6">
            <w:pPr>
              <w:rPr>
                <w:rFonts w:hint="eastAsia" w:ascii="宋体" w:hAnsi="宋体" w:eastAsia="宋体" w:cs="宋体"/>
                <w:i w:val="0"/>
                <w:iCs w:val="0"/>
                <w:color w:val="000000"/>
                <w:sz w:val="22"/>
                <w:szCs w:val="22"/>
                <w:u w:val="none"/>
              </w:rPr>
            </w:pPr>
          </w:p>
        </w:tc>
      </w:tr>
      <w:tr w14:paraId="7DD2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C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0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51E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12B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2F4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3A9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DF3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07E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8439">
            <w:pPr>
              <w:rPr>
                <w:rFonts w:hint="eastAsia" w:ascii="宋体" w:hAnsi="宋体" w:eastAsia="宋体" w:cs="宋体"/>
                <w:i w:val="0"/>
                <w:iCs w:val="0"/>
                <w:color w:val="000000"/>
                <w:sz w:val="22"/>
                <w:szCs w:val="22"/>
                <w:u w:val="none"/>
              </w:rPr>
            </w:pPr>
          </w:p>
        </w:tc>
      </w:tr>
      <w:tr w14:paraId="504C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E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菟丝子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4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85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69A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B3B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5BA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9AC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D6C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9E6A">
            <w:pPr>
              <w:rPr>
                <w:rFonts w:hint="eastAsia" w:ascii="宋体" w:hAnsi="宋体" w:eastAsia="宋体" w:cs="宋体"/>
                <w:i w:val="0"/>
                <w:iCs w:val="0"/>
                <w:color w:val="000000"/>
                <w:sz w:val="22"/>
                <w:szCs w:val="22"/>
                <w:u w:val="none"/>
              </w:rPr>
            </w:pPr>
          </w:p>
        </w:tc>
      </w:tr>
      <w:tr w14:paraId="4CC1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7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葶苈子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0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A1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21E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A96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400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E29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974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C29E">
            <w:pPr>
              <w:rPr>
                <w:rFonts w:hint="eastAsia" w:ascii="宋体" w:hAnsi="宋体" w:eastAsia="宋体" w:cs="宋体"/>
                <w:i w:val="0"/>
                <w:iCs w:val="0"/>
                <w:color w:val="000000"/>
                <w:sz w:val="22"/>
                <w:szCs w:val="22"/>
                <w:u w:val="none"/>
              </w:rPr>
            </w:pPr>
          </w:p>
        </w:tc>
      </w:tr>
      <w:tr w14:paraId="7635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0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桑椹</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8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23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673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EB2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246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7EB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9F4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A159">
            <w:pPr>
              <w:rPr>
                <w:rFonts w:hint="eastAsia" w:ascii="宋体" w:hAnsi="宋体" w:eastAsia="宋体" w:cs="宋体"/>
                <w:i w:val="0"/>
                <w:iCs w:val="0"/>
                <w:color w:val="000000"/>
                <w:sz w:val="22"/>
                <w:szCs w:val="22"/>
                <w:u w:val="none"/>
              </w:rPr>
            </w:pPr>
          </w:p>
        </w:tc>
      </w:tr>
      <w:tr w14:paraId="79DB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8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蔓荆子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B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E0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CD1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822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18E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931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194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7B74">
            <w:pPr>
              <w:rPr>
                <w:rFonts w:hint="eastAsia" w:ascii="宋体" w:hAnsi="宋体" w:eastAsia="宋体" w:cs="宋体"/>
                <w:i w:val="0"/>
                <w:iCs w:val="0"/>
                <w:color w:val="000000"/>
                <w:sz w:val="22"/>
                <w:szCs w:val="22"/>
                <w:u w:val="none"/>
              </w:rPr>
            </w:pPr>
          </w:p>
        </w:tc>
      </w:tr>
      <w:tr w14:paraId="4D24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4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川楝子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3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22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6CD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CD3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3C4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B67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281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28B7">
            <w:pPr>
              <w:rPr>
                <w:rFonts w:hint="eastAsia" w:ascii="宋体" w:hAnsi="宋体" w:eastAsia="宋体" w:cs="宋体"/>
                <w:i w:val="0"/>
                <w:iCs w:val="0"/>
                <w:color w:val="000000"/>
                <w:sz w:val="22"/>
                <w:szCs w:val="22"/>
                <w:u w:val="none"/>
              </w:rPr>
            </w:pPr>
          </w:p>
        </w:tc>
      </w:tr>
      <w:tr w14:paraId="1CBE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B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覆盆子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C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4B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A7C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5FE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06D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623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582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4C53">
            <w:pPr>
              <w:rPr>
                <w:rFonts w:hint="eastAsia" w:ascii="宋体" w:hAnsi="宋体" w:eastAsia="宋体" w:cs="宋体"/>
                <w:i w:val="0"/>
                <w:iCs w:val="0"/>
                <w:color w:val="000000"/>
                <w:sz w:val="22"/>
                <w:szCs w:val="22"/>
                <w:u w:val="none"/>
              </w:rPr>
            </w:pPr>
          </w:p>
        </w:tc>
      </w:tr>
      <w:tr w14:paraId="0807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9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金樱子肉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6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19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024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FF8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A72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968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092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9936">
            <w:pPr>
              <w:rPr>
                <w:rFonts w:hint="eastAsia" w:ascii="宋体" w:hAnsi="宋体" w:eastAsia="宋体" w:cs="宋体"/>
                <w:i w:val="0"/>
                <w:iCs w:val="0"/>
                <w:color w:val="000000"/>
                <w:sz w:val="22"/>
                <w:szCs w:val="22"/>
                <w:u w:val="none"/>
              </w:rPr>
            </w:pPr>
          </w:p>
        </w:tc>
      </w:tr>
      <w:tr w14:paraId="6E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3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蛇床子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9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ED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EEF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073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160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117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88F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1DEC">
            <w:pPr>
              <w:rPr>
                <w:rFonts w:hint="eastAsia" w:ascii="宋体" w:hAnsi="宋体" w:eastAsia="宋体" w:cs="宋体"/>
                <w:i w:val="0"/>
                <w:iCs w:val="0"/>
                <w:color w:val="000000"/>
                <w:sz w:val="22"/>
                <w:szCs w:val="22"/>
                <w:u w:val="none"/>
              </w:rPr>
            </w:pPr>
          </w:p>
        </w:tc>
      </w:tr>
      <w:tr w14:paraId="5F72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F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地肤子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49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AFD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3ED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E3F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A88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B9B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C126">
            <w:pPr>
              <w:rPr>
                <w:rFonts w:hint="eastAsia" w:ascii="宋体" w:hAnsi="宋体" w:eastAsia="宋体" w:cs="宋体"/>
                <w:i w:val="0"/>
                <w:iCs w:val="0"/>
                <w:color w:val="000000"/>
                <w:sz w:val="22"/>
                <w:szCs w:val="22"/>
                <w:u w:val="none"/>
              </w:rPr>
            </w:pPr>
          </w:p>
        </w:tc>
      </w:tr>
      <w:tr w14:paraId="739E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F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女贞子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F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08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57B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649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75D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D42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CDC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E465">
            <w:pPr>
              <w:rPr>
                <w:rFonts w:hint="eastAsia" w:ascii="宋体" w:hAnsi="宋体" w:eastAsia="宋体" w:cs="宋体"/>
                <w:i w:val="0"/>
                <w:iCs w:val="0"/>
                <w:color w:val="000000"/>
                <w:sz w:val="22"/>
                <w:szCs w:val="22"/>
                <w:u w:val="none"/>
              </w:rPr>
            </w:pPr>
          </w:p>
        </w:tc>
      </w:tr>
      <w:tr w14:paraId="68FD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4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莱菔子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0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4F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8B2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D56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0B7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899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5DB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CD05">
            <w:pPr>
              <w:rPr>
                <w:rFonts w:hint="eastAsia" w:ascii="宋体" w:hAnsi="宋体" w:eastAsia="宋体" w:cs="宋体"/>
                <w:i w:val="0"/>
                <w:iCs w:val="0"/>
                <w:color w:val="000000"/>
                <w:sz w:val="22"/>
                <w:szCs w:val="22"/>
                <w:u w:val="none"/>
              </w:rPr>
            </w:pPr>
          </w:p>
        </w:tc>
      </w:tr>
      <w:tr w14:paraId="10CA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D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F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05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401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E0B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24B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316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9FF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C04A">
            <w:pPr>
              <w:rPr>
                <w:rFonts w:hint="eastAsia" w:ascii="宋体" w:hAnsi="宋体" w:eastAsia="宋体" w:cs="宋体"/>
                <w:i w:val="0"/>
                <w:iCs w:val="0"/>
                <w:color w:val="000000"/>
                <w:sz w:val="22"/>
                <w:szCs w:val="22"/>
                <w:u w:val="none"/>
              </w:rPr>
            </w:pPr>
          </w:p>
        </w:tc>
      </w:tr>
      <w:tr w14:paraId="455C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6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胖大海</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3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F2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CCA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CB8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67A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B23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351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8AF2">
            <w:pPr>
              <w:rPr>
                <w:rFonts w:hint="eastAsia" w:ascii="宋体" w:hAnsi="宋体" w:eastAsia="宋体" w:cs="宋体"/>
                <w:i w:val="0"/>
                <w:iCs w:val="0"/>
                <w:color w:val="000000"/>
                <w:sz w:val="22"/>
                <w:szCs w:val="22"/>
                <w:u w:val="none"/>
              </w:rPr>
            </w:pPr>
          </w:p>
        </w:tc>
      </w:tr>
      <w:tr w14:paraId="2F52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8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枳实</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D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1D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E15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6F3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490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2CE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44E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5402">
            <w:pPr>
              <w:rPr>
                <w:rFonts w:hint="eastAsia" w:ascii="宋体" w:hAnsi="宋体" w:eastAsia="宋体" w:cs="宋体"/>
                <w:i w:val="0"/>
                <w:iCs w:val="0"/>
                <w:color w:val="000000"/>
                <w:sz w:val="22"/>
                <w:szCs w:val="22"/>
                <w:u w:val="none"/>
              </w:rPr>
            </w:pPr>
          </w:p>
        </w:tc>
      </w:tr>
      <w:tr w14:paraId="5D8AC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D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苍耳子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F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D8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2AD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9D2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E7A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95A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BD5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43E2">
            <w:pPr>
              <w:rPr>
                <w:rFonts w:hint="eastAsia" w:ascii="宋体" w:hAnsi="宋体" w:eastAsia="宋体" w:cs="宋体"/>
                <w:i w:val="0"/>
                <w:iCs w:val="0"/>
                <w:color w:val="000000"/>
                <w:sz w:val="22"/>
                <w:szCs w:val="22"/>
                <w:u w:val="none"/>
              </w:rPr>
            </w:pPr>
          </w:p>
        </w:tc>
      </w:tr>
      <w:tr w14:paraId="1EC0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E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谷精草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4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4A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2E8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55B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34E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912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FF5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CB82">
            <w:pPr>
              <w:rPr>
                <w:rFonts w:hint="eastAsia" w:ascii="宋体" w:hAnsi="宋体" w:eastAsia="宋体" w:cs="宋体"/>
                <w:i w:val="0"/>
                <w:iCs w:val="0"/>
                <w:color w:val="000000"/>
                <w:sz w:val="22"/>
                <w:szCs w:val="22"/>
                <w:u w:val="none"/>
              </w:rPr>
            </w:pPr>
          </w:p>
        </w:tc>
      </w:tr>
      <w:tr w14:paraId="68866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E9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薏苡仁</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2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BE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6CE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3E3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CA1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FD8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0AF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E039">
            <w:pPr>
              <w:rPr>
                <w:rFonts w:hint="eastAsia" w:ascii="宋体" w:hAnsi="宋体" w:eastAsia="宋体" w:cs="宋体"/>
                <w:i w:val="0"/>
                <w:iCs w:val="0"/>
                <w:color w:val="000000"/>
                <w:sz w:val="22"/>
                <w:szCs w:val="22"/>
                <w:u w:val="none"/>
              </w:rPr>
            </w:pPr>
          </w:p>
        </w:tc>
      </w:tr>
      <w:tr w14:paraId="30BC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黑枣</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9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《上海市中药饮片炮制规范》2018年版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6E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068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93E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386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4B2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CA2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8BC1">
            <w:pPr>
              <w:rPr>
                <w:rFonts w:hint="eastAsia" w:ascii="宋体" w:hAnsi="宋体" w:eastAsia="宋体" w:cs="宋体"/>
                <w:i w:val="0"/>
                <w:iCs w:val="0"/>
                <w:color w:val="000000"/>
                <w:sz w:val="22"/>
                <w:szCs w:val="22"/>
                <w:u w:val="none"/>
              </w:rPr>
            </w:pPr>
          </w:p>
        </w:tc>
      </w:tr>
      <w:tr w14:paraId="5D56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D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白扁豆</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D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7B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38C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D70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A57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6F3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360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53BA">
            <w:pPr>
              <w:rPr>
                <w:rFonts w:hint="eastAsia" w:ascii="宋体" w:hAnsi="宋体" w:eastAsia="宋体" w:cs="宋体"/>
                <w:i w:val="0"/>
                <w:iCs w:val="0"/>
                <w:color w:val="000000"/>
                <w:sz w:val="22"/>
                <w:szCs w:val="22"/>
                <w:u w:val="none"/>
              </w:rPr>
            </w:pPr>
          </w:p>
        </w:tc>
      </w:tr>
      <w:tr w14:paraId="1EB6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1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麦芽</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6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4F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93F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A8C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053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3A3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2E1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3896">
            <w:pPr>
              <w:rPr>
                <w:rFonts w:hint="eastAsia" w:ascii="宋体" w:hAnsi="宋体" w:eastAsia="宋体" w:cs="宋体"/>
                <w:i w:val="0"/>
                <w:iCs w:val="0"/>
                <w:color w:val="000000"/>
                <w:sz w:val="22"/>
                <w:szCs w:val="22"/>
                <w:u w:val="none"/>
              </w:rPr>
            </w:pPr>
          </w:p>
        </w:tc>
      </w:tr>
      <w:tr w14:paraId="1A11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3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稻芽</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1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82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6D5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055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B2F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21C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8CA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7EA4">
            <w:pPr>
              <w:rPr>
                <w:rFonts w:hint="eastAsia" w:ascii="宋体" w:hAnsi="宋体" w:eastAsia="宋体" w:cs="宋体"/>
                <w:i w:val="0"/>
                <w:iCs w:val="0"/>
                <w:color w:val="000000"/>
                <w:sz w:val="22"/>
                <w:szCs w:val="22"/>
                <w:u w:val="none"/>
              </w:rPr>
            </w:pPr>
          </w:p>
        </w:tc>
      </w:tr>
      <w:tr w14:paraId="3030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F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连翘</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A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75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059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6A0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80B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55B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AB1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5D2A">
            <w:pPr>
              <w:rPr>
                <w:rFonts w:hint="eastAsia" w:ascii="宋体" w:hAnsi="宋体" w:eastAsia="宋体" w:cs="宋体"/>
                <w:i w:val="0"/>
                <w:iCs w:val="0"/>
                <w:color w:val="000000"/>
                <w:sz w:val="22"/>
                <w:szCs w:val="22"/>
                <w:u w:val="none"/>
              </w:rPr>
            </w:pPr>
          </w:p>
        </w:tc>
      </w:tr>
      <w:tr w14:paraId="3F2D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A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9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49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11F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C07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0D9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BE1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CAD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EF91">
            <w:pPr>
              <w:rPr>
                <w:rFonts w:hint="eastAsia" w:ascii="宋体" w:hAnsi="宋体" w:eastAsia="宋体" w:cs="宋体"/>
                <w:i w:val="0"/>
                <w:iCs w:val="0"/>
                <w:color w:val="000000"/>
                <w:sz w:val="22"/>
                <w:szCs w:val="22"/>
                <w:u w:val="none"/>
              </w:rPr>
            </w:pPr>
          </w:p>
        </w:tc>
      </w:tr>
      <w:tr w14:paraId="701E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F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佛手</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B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5E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B2D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F53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990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36F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46C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F749">
            <w:pPr>
              <w:rPr>
                <w:rFonts w:hint="eastAsia" w:ascii="宋体" w:hAnsi="宋体" w:eastAsia="宋体" w:cs="宋体"/>
                <w:i w:val="0"/>
                <w:iCs w:val="0"/>
                <w:color w:val="000000"/>
                <w:sz w:val="22"/>
                <w:szCs w:val="22"/>
                <w:u w:val="none"/>
              </w:rPr>
            </w:pPr>
          </w:p>
        </w:tc>
      </w:tr>
      <w:tr w14:paraId="3052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7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蒺藜</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D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74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FD7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F61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140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D23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81F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099D">
            <w:pPr>
              <w:rPr>
                <w:rFonts w:hint="eastAsia" w:ascii="宋体" w:hAnsi="宋体" w:eastAsia="宋体" w:cs="宋体"/>
                <w:i w:val="0"/>
                <w:iCs w:val="0"/>
                <w:color w:val="000000"/>
                <w:sz w:val="22"/>
                <w:szCs w:val="22"/>
                <w:u w:val="none"/>
              </w:rPr>
            </w:pPr>
          </w:p>
        </w:tc>
      </w:tr>
      <w:tr w14:paraId="2A55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2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木瓜</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9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6C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AA6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44A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6F0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F69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198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0F44">
            <w:pPr>
              <w:rPr>
                <w:rFonts w:hint="eastAsia" w:ascii="宋体" w:hAnsi="宋体" w:eastAsia="宋体" w:cs="宋体"/>
                <w:i w:val="0"/>
                <w:iCs w:val="0"/>
                <w:color w:val="000000"/>
                <w:sz w:val="22"/>
                <w:szCs w:val="22"/>
                <w:u w:val="none"/>
              </w:rPr>
            </w:pPr>
          </w:p>
        </w:tc>
      </w:tr>
      <w:tr w14:paraId="16BF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2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燀苦杏仁</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9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A2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FC3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778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7BA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366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913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D302">
            <w:pPr>
              <w:rPr>
                <w:rFonts w:hint="eastAsia" w:ascii="宋体" w:hAnsi="宋体" w:eastAsia="宋体" w:cs="宋体"/>
                <w:i w:val="0"/>
                <w:iCs w:val="0"/>
                <w:color w:val="000000"/>
                <w:sz w:val="22"/>
                <w:szCs w:val="22"/>
                <w:u w:val="none"/>
              </w:rPr>
            </w:pPr>
          </w:p>
        </w:tc>
      </w:tr>
      <w:tr w14:paraId="47E5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B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槟榔</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4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F5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A27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AFF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F62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689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426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C8D8">
            <w:pPr>
              <w:rPr>
                <w:rFonts w:hint="eastAsia" w:ascii="宋体" w:hAnsi="宋体" w:eastAsia="宋体" w:cs="宋体"/>
                <w:i w:val="0"/>
                <w:iCs w:val="0"/>
                <w:color w:val="000000"/>
                <w:sz w:val="22"/>
                <w:szCs w:val="22"/>
                <w:u w:val="none"/>
              </w:rPr>
            </w:pPr>
          </w:p>
        </w:tc>
      </w:tr>
      <w:tr w14:paraId="54D8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4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乌梅</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3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BD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350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B81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15C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367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572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3B8D">
            <w:pPr>
              <w:rPr>
                <w:rFonts w:hint="eastAsia" w:ascii="宋体" w:hAnsi="宋体" w:eastAsia="宋体" w:cs="宋体"/>
                <w:i w:val="0"/>
                <w:iCs w:val="0"/>
                <w:color w:val="000000"/>
                <w:sz w:val="22"/>
                <w:szCs w:val="22"/>
                <w:u w:val="none"/>
              </w:rPr>
            </w:pPr>
          </w:p>
        </w:tc>
      </w:tr>
      <w:tr w14:paraId="5A50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2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吴茱萸</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8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02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297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D6E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2A3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06E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6F0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EFEF">
            <w:pPr>
              <w:rPr>
                <w:rFonts w:hint="eastAsia" w:ascii="宋体" w:hAnsi="宋体" w:eastAsia="宋体" w:cs="宋体"/>
                <w:i w:val="0"/>
                <w:iCs w:val="0"/>
                <w:color w:val="000000"/>
                <w:sz w:val="22"/>
                <w:szCs w:val="22"/>
                <w:u w:val="none"/>
              </w:rPr>
            </w:pPr>
          </w:p>
        </w:tc>
      </w:tr>
      <w:tr w14:paraId="0365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1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小茴香</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2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D1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1B3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40C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BA8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231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4B1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D513">
            <w:pPr>
              <w:rPr>
                <w:rFonts w:hint="eastAsia" w:ascii="宋体" w:hAnsi="宋体" w:eastAsia="宋体" w:cs="宋体"/>
                <w:i w:val="0"/>
                <w:iCs w:val="0"/>
                <w:color w:val="000000"/>
                <w:sz w:val="22"/>
                <w:szCs w:val="22"/>
                <w:u w:val="none"/>
              </w:rPr>
            </w:pPr>
          </w:p>
        </w:tc>
      </w:tr>
      <w:tr w14:paraId="30F7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D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枳壳</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0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D1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88E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4AD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C38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563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5A2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A866">
            <w:pPr>
              <w:rPr>
                <w:rFonts w:hint="eastAsia" w:ascii="宋体" w:hAnsi="宋体" w:eastAsia="宋体" w:cs="宋体"/>
                <w:i w:val="0"/>
                <w:iCs w:val="0"/>
                <w:color w:val="000000"/>
                <w:sz w:val="22"/>
                <w:szCs w:val="22"/>
                <w:u w:val="none"/>
              </w:rPr>
            </w:pPr>
          </w:p>
        </w:tc>
      </w:tr>
      <w:tr w14:paraId="0F84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5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莲房</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D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F3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398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466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127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50F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2E8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E63F">
            <w:pPr>
              <w:rPr>
                <w:rFonts w:hint="eastAsia" w:ascii="宋体" w:hAnsi="宋体" w:eastAsia="宋体" w:cs="宋体"/>
                <w:i w:val="0"/>
                <w:iCs w:val="0"/>
                <w:color w:val="000000"/>
                <w:sz w:val="22"/>
                <w:szCs w:val="22"/>
                <w:u w:val="none"/>
              </w:rPr>
            </w:pPr>
          </w:p>
        </w:tc>
      </w:tr>
      <w:tr w14:paraId="4A9D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D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板栗壳</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9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6B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989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1EE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64A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34C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9C1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A8C9">
            <w:pPr>
              <w:rPr>
                <w:rFonts w:hint="eastAsia" w:ascii="宋体" w:hAnsi="宋体" w:eastAsia="宋体" w:cs="宋体"/>
                <w:i w:val="0"/>
                <w:iCs w:val="0"/>
                <w:color w:val="000000"/>
                <w:sz w:val="22"/>
                <w:szCs w:val="22"/>
                <w:u w:val="none"/>
              </w:rPr>
            </w:pPr>
          </w:p>
        </w:tc>
      </w:tr>
      <w:tr w14:paraId="2B42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0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山萸肉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4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00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1A8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973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3FB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8BE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F53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53B5">
            <w:pPr>
              <w:rPr>
                <w:rFonts w:hint="eastAsia" w:ascii="宋体" w:hAnsi="宋体" w:eastAsia="宋体" w:cs="宋体"/>
                <w:i w:val="0"/>
                <w:iCs w:val="0"/>
                <w:color w:val="000000"/>
                <w:sz w:val="22"/>
                <w:szCs w:val="22"/>
                <w:u w:val="none"/>
              </w:rPr>
            </w:pPr>
          </w:p>
        </w:tc>
      </w:tr>
      <w:tr w14:paraId="59DA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6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蕤仁</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5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97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880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D34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77D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F73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C6D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5620">
            <w:pPr>
              <w:rPr>
                <w:rFonts w:hint="eastAsia" w:ascii="宋体" w:hAnsi="宋体" w:eastAsia="宋体" w:cs="宋体"/>
                <w:i w:val="0"/>
                <w:iCs w:val="0"/>
                <w:color w:val="000000"/>
                <w:sz w:val="22"/>
                <w:szCs w:val="22"/>
                <w:u w:val="none"/>
              </w:rPr>
            </w:pPr>
          </w:p>
        </w:tc>
      </w:tr>
      <w:tr w14:paraId="7119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4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丝瓜络</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8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2B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B87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E19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A01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615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07C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2247">
            <w:pPr>
              <w:rPr>
                <w:rFonts w:hint="eastAsia" w:ascii="宋体" w:hAnsi="宋体" w:eastAsia="宋体" w:cs="宋体"/>
                <w:i w:val="0"/>
                <w:iCs w:val="0"/>
                <w:color w:val="000000"/>
                <w:sz w:val="22"/>
                <w:szCs w:val="22"/>
                <w:u w:val="none"/>
              </w:rPr>
            </w:pPr>
          </w:p>
        </w:tc>
      </w:tr>
      <w:tr w14:paraId="27CD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2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路路通</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7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BB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03E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C14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8C6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BAB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D90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9389">
            <w:pPr>
              <w:rPr>
                <w:rFonts w:hint="eastAsia" w:ascii="宋体" w:hAnsi="宋体" w:eastAsia="宋体" w:cs="宋体"/>
                <w:i w:val="0"/>
                <w:iCs w:val="0"/>
                <w:color w:val="000000"/>
                <w:sz w:val="22"/>
                <w:szCs w:val="22"/>
                <w:u w:val="none"/>
              </w:rPr>
            </w:pPr>
          </w:p>
        </w:tc>
      </w:tr>
      <w:tr w14:paraId="1174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B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决明子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5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A6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358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A76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A7E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2C0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FB5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FE5E">
            <w:pPr>
              <w:rPr>
                <w:rFonts w:hint="eastAsia" w:ascii="宋体" w:hAnsi="宋体" w:eastAsia="宋体" w:cs="宋体"/>
                <w:i w:val="0"/>
                <w:iCs w:val="0"/>
                <w:color w:val="000000"/>
                <w:sz w:val="22"/>
                <w:szCs w:val="22"/>
                <w:u w:val="none"/>
              </w:rPr>
            </w:pPr>
          </w:p>
        </w:tc>
      </w:tr>
      <w:tr w14:paraId="677A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7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淡豆豉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6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DE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0FA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F76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1CC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60F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42B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9CCF">
            <w:pPr>
              <w:rPr>
                <w:rFonts w:hint="eastAsia" w:ascii="宋体" w:hAnsi="宋体" w:eastAsia="宋体" w:cs="宋体"/>
                <w:i w:val="0"/>
                <w:iCs w:val="0"/>
                <w:color w:val="000000"/>
                <w:sz w:val="22"/>
                <w:szCs w:val="22"/>
                <w:u w:val="none"/>
              </w:rPr>
            </w:pPr>
          </w:p>
        </w:tc>
      </w:tr>
      <w:tr w14:paraId="7034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E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广东王不留行</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1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《广东省中药材标准》第三册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7A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616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4A6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4E1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CCC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9A9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54CC">
            <w:pPr>
              <w:rPr>
                <w:rFonts w:hint="eastAsia" w:ascii="宋体" w:hAnsi="宋体" w:eastAsia="宋体" w:cs="宋体"/>
                <w:i w:val="0"/>
                <w:iCs w:val="0"/>
                <w:color w:val="000000"/>
                <w:sz w:val="22"/>
                <w:szCs w:val="22"/>
                <w:u w:val="none"/>
              </w:rPr>
            </w:pPr>
          </w:p>
        </w:tc>
      </w:tr>
      <w:tr w14:paraId="427D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8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王不留行</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0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AB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4E9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977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9C0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0FD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A92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1923">
            <w:pPr>
              <w:rPr>
                <w:rFonts w:hint="eastAsia" w:ascii="宋体" w:hAnsi="宋体" w:eastAsia="宋体" w:cs="宋体"/>
                <w:i w:val="0"/>
                <w:iCs w:val="0"/>
                <w:color w:val="000000"/>
                <w:sz w:val="22"/>
                <w:szCs w:val="22"/>
                <w:u w:val="none"/>
              </w:rPr>
            </w:pPr>
          </w:p>
        </w:tc>
      </w:tr>
      <w:tr w14:paraId="17A6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E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肉苁蓉片</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1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BC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F53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12E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CF1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EB1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F74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E184">
            <w:pPr>
              <w:rPr>
                <w:rFonts w:hint="eastAsia" w:ascii="宋体" w:hAnsi="宋体" w:eastAsia="宋体" w:cs="宋体"/>
                <w:i w:val="0"/>
                <w:iCs w:val="0"/>
                <w:color w:val="000000"/>
                <w:sz w:val="22"/>
                <w:szCs w:val="22"/>
                <w:u w:val="none"/>
              </w:rPr>
            </w:pPr>
          </w:p>
        </w:tc>
      </w:tr>
      <w:tr w14:paraId="336E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D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桑寄生</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B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19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AC7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094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AE9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3F6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870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5E2E">
            <w:pPr>
              <w:rPr>
                <w:rFonts w:hint="eastAsia" w:ascii="宋体" w:hAnsi="宋体" w:eastAsia="宋体" w:cs="宋体"/>
                <w:i w:val="0"/>
                <w:iCs w:val="0"/>
                <w:color w:val="000000"/>
                <w:sz w:val="22"/>
                <w:szCs w:val="22"/>
                <w:u w:val="none"/>
              </w:rPr>
            </w:pPr>
          </w:p>
        </w:tc>
      </w:tr>
      <w:tr w14:paraId="6554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E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蚕沙</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5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广东省中药炮制规范（1984年版）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B5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3B9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1CD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ED8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254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CA0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97F4">
            <w:pPr>
              <w:rPr>
                <w:rFonts w:hint="eastAsia" w:ascii="宋体" w:hAnsi="宋体" w:eastAsia="宋体" w:cs="宋体"/>
                <w:i w:val="0"/>
                <w:iCs w:val="0"/>
                <w:color w:val="000000"/>
                <w:sz w:val="22"/>
                <w:szCs w:val="22"/>
                <w:u w:val="none"/>
              </w:rPr>
            </w:pPr>
          </w:p>
        </w:tc>
      </w:tr>
      <w:tr w14:paraId="3C0A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8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桑螵蛸</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C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D6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307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571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D3F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FDC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7A0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6C44">
            <w:pPr>
              <w:rPr>
                <w:rFonts w:hint="eastAsia" w:ascii="宋体" w:hAnsi="宋体" w:eastAsia="宋体" w:cs="宋体"/>
                <w:i w:val="0"/>
                <w:iCs w:val="0"/>
                <w:color w:val="000000"/>
                <w:sz w:val="22"/>
                <w:szCs w:val="22"/>
                <w:u w:val="none"/>
              </w:rPr>
            </w:pPr>
          </w:p>
        </w:tc>
      </w:tr>
      <w:tr w14:paraId="2217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6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茯苓</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6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F2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060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2E1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0EC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7E3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3B8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9700">
            <w:pPr>
              <w:rPr>
                <w:rFonts w:hint="eastAsia" w:ascii="宋体" w:hAnsi="宋体" w:eastAsia="宋体" w:cs="宋体"/>
                <w:i w:val="0"/>
                <w:iCs w:val="0"/>
                <w:color w:val="000000"/>
                <w:sz w:val="22"/>
                <w:szCs w:val="22"/>
                <w:u w:val="none"/>
              </w:rPr>
            </w:pPr>
          </w:p>
        </w:tc>
      </w:tr>
      <w:tr w14:paraId="1099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6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平贝母</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B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4E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4BE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775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56F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B6E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68A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7DC3">
            <w:pPr>
              <w:rPr>
                <w:rFonts w:hint="eastAsia" w:ascii="宋体" w:hAnsi="宋体" w:eastAsia="宋体" w:cs="宋体"/>
                <w:i w:val="0"/>
                <w:iCs w:val="0"/>
                <w:color w:val="000000"/>
                <w:sz w:val="22"/>
                <w:szCs w:val="22"/>
                <w:u w:val="none"/>
              </w:rPr>
            </w:pPr>
          </w:p>
        </w:tc>
      </w:tr>
      <w:tr w14:paraId="5801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B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9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C4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977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B8A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6C5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4E6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9A5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64CA">
            <w:pPr>
              <w:rPr>
                <w:rFonts w:hint="eastAsia" w:ascii="宋体" w:hAnsi="宋体" w:eastAsia="宋体" w:cs="宋体"/>
                <w:i w:val="0"/>
                <w:iCs w:val="0"/>
                <w:color w:val="000000"/>
                <w:sz w:val="22"/>
                <w:szCs w:val="22"/>
                <w:u w:val="none"/>
              </w:rPr>
            </w:pPr>
          </w:p>
        </w:tc>
      </w:tr>
      <w:tr w14:paraId="7100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9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芡实</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C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2C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033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254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97C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23E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F10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3789">
            <w:pPr>
              <w:rPr>
                <w:rFonts w:hint="eastAsia" w:ascii="宋体" w:hAnsi="宋体" w:eastAsia="宋体" w:cs="宋体"/>
                <w:i w:val="0"/>
                <w:iCs w:val="0"/>
                <w:color w:val="000000"/>
                <w:sz w:val="22"/>
                <w:szCs w:val="22"/>
                <w:u w:val="none"/>
              </w:rPr>
            </w:pPr>
          </w:p>
        </w:tc>
      </w:tr>
      <w:tr w14:paraId="7E85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3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川贝母</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5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8C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E11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4FC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6A5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253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F3A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5775">
            <w:pPr>
              <w:rPr>
                <w:rFonts w:hint="eastAsia" w:ascii="宋体" w:hAnsi="宋体" w:eastAsia="宋体" w:cs="宋体"/>
                <w:i w:val="0"/>
                <w:iCs w:val="0"/>
                <w:color w:val="000000"/>
                <w:sz w:val="22"/>
                <w:szCs w:val="22"/>
                <w:u w:val="none"/>
              </w:rPr>
            </w:pPr>
          </w:p>
        </w:tc>
      </w:tr>
      <w:tr w14:paraId="6DBC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E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浙贝母</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F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FD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A04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6F4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665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D4F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7DA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0EE0">
            <w:pPr>
              <w:rPr>
                <w:rFonts w:hint="eastAsia" w:ascii="宋体" w:hAnsi="宋体" w:eastAsia="宋体" w:cs="宋体"/>
                <w:i w:val="0"/>
                <w:iCs w:val="0"/>
                <w:color w:val="000000"/>
                <w:sz w:val="22"/>
                <w:szCs w:val="22"/>
                <w:u w:val="none"/>
              </w:rPr>
            </w:pPr>
          </w:p>
        </w:tc>
      </w:tr>
      <w:tr w14:paraId="0FDB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1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土贝母</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2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2D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1A7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DAF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36B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DD1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DBC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4A35">
            <w:pPr>
              <w:rPr>
                <w:rFonts w:hint="eastAsia" w:ascii="宋体" w:hAnsi="宋体" w:eastAsia="宋体" w:cs="宋体"/>
                <w:i w:val="0"/>
                <w:iCs w:val="0"/>
                <w:color w:val="000000"/>
                <w:sz w:val="22"/>
                <w:szCs w:val="22"/>
                <w:u w:val="none"/>
              </w:rPr>
            </w:pPr>
          </w:p>
        </w:tc>
      </w:tr>
      <w:tr w14:paraId="56A2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7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白薇</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6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B8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F05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C5E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457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C83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6CE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A7F7">
            <w:pPr>
              <w:rPr>
                <w:rFonts w:hint="eastAsia" w:ascii="宋体" w:hAnsi="宋体" w:eastAsia="宋体" w:cs="宋体"/>
                <w:i w:val="0"/>
                <w:iCs w:val="0"/>
                <w:color w:val="000000"/>
                <w:sz w:val="22"/>
                <w:szCs w:val="22"/>
                <w:u w:val="none"/>
              </w:rPr>
            </w:pPr>
          </w:p>
        </w:tc>
      </w:tr>
      <w:tr w14:paraId="5E35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8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龙胆</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C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D7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D02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756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30A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379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329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EA70">
            <w:pPr>
              <w:rPr>
                <w:rFonts w:hint="eastAsia" w:ascii="宋体" w:hAnsi="宋体" w:eastAsia="宋体" w:cs="宋体"/>
                <w:i w:val="0"/>
                <w:iCs w:val="0"/>
                <w:color w:val="000000"/>
                <w:sz w:val="22"/>
                <w:szCs w:val="22"/>
                <w:u w:val="none"/>
              </w:rPr>
            </w:pPr>
          </w:p>
        </w:tc>
      </w:tr>
      <w:tr w14:paraId="73A5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6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3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A3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678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279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6CD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935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545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DD75">
            <w:pPr>
              <w:rPr>
                <w:rFonts w:hint="eastAsia" w:ascii="宋体" w:hAnsi="宋体" w:eastAsia="宋体" w:cs="宋体"/>
                <w:i w:val="0"/>
                <w:iCs w:val="0"/>
                <w:color w:val="000000"/>
                <w:sz w:val="22"/>
                <w:szCs w:val="22"/>
                <w:u w:val="none"/>
              </w:rPr>
            </w:pPr>
          </w:p>
        </w:tc>
      </w:tr>
      <w:tr w14:paraId="75FA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F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鸡骨草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A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0C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EE3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46F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85F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700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E17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813C">
            <w:pPr>
              <w:rPr>
                <w:rFonts w:hint="eastAsia" w:ascii="宋体" w:hAnsi="宋体" w:eastAsia="宋体" w:cs="宋体"/>
                <w:i w:val="0"/>
                <w:iCs w:val="0"/>
                <w:color w:val="000000"/>
                <w:sz w:val="22"/>
                <w:szCs w:val="22"/>
                <w:u w:val="none"/>
              </w:rPr>
            </w:pPr>
          </w:p>
        </w:tc>
      </w:tr>
      <w:tr w14:paraId="3378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C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独脚金</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E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4F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BEE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94B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D74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721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BBF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3BEA">
            <w:pPr>
              <w:rPr>
                <w:rFonts w:hint="eastAsia" w:ascii="宋体" w:hAnsi="宋体" w:eastAsia="宋体" w:cs="宋体"/>
                <w:i w:val="0"/>
                <w:iCs w:val="0"/>
                <w:color w:val="000000"/>
                <w:sz w:val="22"/>
                <w:szCs w:val="22"/>
                <w:u w:val="none"/>
              </w:rPr>
            </w:pPr>
          </w:p>
        </w:tc>
      </w:tr>
      <w:tr w14:paraId="77B8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9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鱼腥草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5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77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175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D46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67B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590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673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C1BE">
            <w:pPr>
              <w:rPr>
                <w:rFonts w:hint="eastAsia" w:ascii="宋体" w:hAnsi="宋体" w:eastAsia="宋体" w:cs="宋体"/>
                <w:i w:val="0"/>
                <w:iCs w:val="0"/>
                <w:color w:val="000000"/>
                <w:sz w:val="22"/>
                <w:szCs w:val="22"/>
                <w:u w:val="none"/>
              </w:rPr>
            </w:pPr>
          </w:p>
        </w:tc>
      </w:tr>
      <w:tr w14:paraId="64FD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2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墨旱莲</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3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60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0B7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3FC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3BB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142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D9E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AA2E">
            <w:pPr>
              <w:rPr>
                <w:rFonts w:hint="eastAsia" w:ascii="宋体" w:hAnsi="宋体" w:eastAsia="宋体" w:cs="宋体"/>
                <w:i w:val="0"/>
                <w:iCs w:val="0"/>
                <w:color w:val="000000"/>
                <w:sz w:val="22"/>
                <w:szCs w:val="22"/>
                <w:u w:val="none"/>
              </w:rPr>
            </w:pPr>
          </w:p>
        </w:tc>
      </w:tr>
      <w:tr w14:paraId="5DE5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7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仙鹤草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1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B6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3A9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288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600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3E3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77D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9451">
            <w:pPr>
              <w:rPr>
                <w:rFonts w:hint="eastAsia" w:ascii="宋体" w:hAnsi="宋体" w:eastAsia="宋体" w:cs="宋体"/>
                <w:i w:val="0"/>
                <w:iCs w:val="0"/>
                <w:color w:val="000000"/>
                <w:sz w:val="22"/>
                <w:szCs w:val="22"/>
                <w:u w:val="none"/>
              </w:rPr>
            </w:pPr>
          </w:p>
        </w:tc>
      </w:tr>
      <w:tr w14:paraId="54F2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1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广金钱草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3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0D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D2A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CDB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CBD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59B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DA1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A29B">
            <w:pPr>
              <w:rPr>
                <w:rFonts w:hint="eastAsia" w:ascii="宋体" w:hAnsi="宋体" w:eastAsia="宋体" w:cs="宋体"/>
                <w:i w:val="0"/>
                <w:iCs w:val="0"/>
                <w:color w:val="000000"/>
                <w:sz w:val="22"/>
                <w:szCs w:val="22"/>
                <w:u w:val="none"/>
              </w:rPr>
            </w:pPr>
          </w:p>
        </w:tc>
      </w:tr>
      <w:tr w14:paraId="732A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9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6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09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EDF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5B9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F3B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0E4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6C9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EA94">
            <w:pPr>
              <w:rPr>
                <w:rFonts w:hint="eastAsia" w:ascii="宋体" w:hAnsi="宋体" w:eastAsia="宋体" w:cs="宋体"/>
                <w:i w:val="0"/>
                <w:iCs w:val="0"/>
                <w:color w:val="000000"/>
                <w:sz w:val="22"/>
                <w:szCs w:val="22"/>
                <w:u w:val="none"/>
              </w:rPr>
            </w:pPr>
          </w:p>
        </w:tc>
      </w:tr>
      <w:tr w14:paraId="5C9F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E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益母草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2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D6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8CD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9AE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2DF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6DC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68A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35B8">
            <w:pPr>
              <w:rPr>
                <w:rFonts w:hint="eastAsia" w:ascii="宋体" w:hAnsi="宋体" w:eastAsia="宋体" w:cs="宋体"/>
                <w:i w:val="0"/>
                <w:iCs w:val="0"/>
                <w:color w:val="000000"/>
                <w:sz w:val="22"/>
                <w:szCs w:val="22"/>
                <w:u w:val="none"/>
              </w:rPr>
            </w:pPr>
          </w:p>
        </w:tc>
      </w:tr>
      <w:tr w14:paraId="4187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6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萹蓄</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7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AC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38F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670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517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EDB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C2D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C1E7">
            <w:pPr>
              <w:rPr>
                <w:rFonts w:hint="eastAsia" w:ascii="宋体" w:hAnsi="宋体" w:eastAsia="宋体" w:cs="宋体"/>
                <w:i w:val="0"/>
                <w:iCs w:val="0"/>
                <w:color w:val="000000"/>
                <w:sz w:val="22"/>
                <w:szCs w:val="22"/>
                <w:u w:val="none"/>
              </w:rPr>
            </w:pPr>
          </w:p>
        </w:tc>
      </w:tr>
      <w:tr w14:paraId="12B8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0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败酱草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2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湖南省中药材标准2009版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0D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FC2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D6B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FF7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85B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4F8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E75F">
            <w:pPr>
              <w:rPr>
                <w:rFonts w:hint="eastAsia" w:ascii="宋体" w:hAnsi="宋体" w:eastAsia="宋体" w:cs="宋体"/>
                <w:i w:val="0"/>
                <w:iCs w:val="0"/>
                <w:color w:val="000000"/>
                <w:sz w:val="22"/>
                <w:szCs w:val="22"/>
                <w:u w:val="none"/>
              </w:rPr>
            </w:pPr>
          </w:p>
        </w:tc>
      </w:tr>
      <w:tr w14:paraId="3B96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8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白花蛇舌草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F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AA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E3F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2D4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1C7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DB7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495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0D99">
            <w:pPr>
              <w:rPr>
                <w:rFonts w:hint="eastAsia" w:ascii="宋体" w:hAnsi="宋体" w:eastAsia="宋体" w:cs="宋体"/>
                <w:i w:val="0"/>
                <w:iCs w:val="0"/>
                <w:color w:val="000000"/>
                <w:sz w:val="22"/>
                <w:szCs w:val="22"/>
                <w:u w:val="none"/>
              </w:rPr>
            </w:pPr>
          </w:p>
        </w:tc>
      </w:tr>
      <w:tr w14:paraId="5F56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F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火炭母</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E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2A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8CF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803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20B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AF5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9BF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8336">
            <w:pPr>
              <w:rPr>
                <w:rFonts w:hint="eastAsia" w:ascii="宋体" w:hAnsi="宋体" w:eastAsia="宋体" w:cs="宋体"/>
                <w:i w:val="0"/>
                <w:iCs w:val="0"/>
                <w:color w:val="000000"/>
                <w:sz w:val="22"/>
                <w:szCs w:val="22"/>
                <w:u w:val="none"/>
              </w:rPr>
            </w:pPr>
          </w:p>
        </w:tc>
      </w:tr>
      <w:tr w14:paraId="7E47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6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半枝莲</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8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28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77C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EDC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23E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6E8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D7C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BD19">
            <w:pPr>
              <w:rPr>
                <w:rFonts w:hint="eastAsia" w:ascii="宋体" w:hAnsi="宋体" w:eastAsia="宋体" w:cs="宋体"/>
                <w:i w:val="0"/>
                <w:iCs w:val="0"/>
                <w:color w:val="000000"/>
                <w:sz w:val="22"/>
                <w:szCs w:val="22"/>
                <w:u w:val="none"/>
              </w:rPr>
            </w:pPr>
          </w:p>
        </w:tc>
      </w:tr>
      <w:tr w14:paraId="4F1A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B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地耳草(田基黄)</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3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广东省中药材标准第一册(2004年版)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D4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C05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2A0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F99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7A3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887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412C">
            <w:pPr>
              <w:rPr>
                <w:rFonts w:hint="eastAsia" w:ascii="宋体" w:hAnsi="宋体" w:eastAsia="宋体" w:cs="宋体"/>
                <w:i w:val="0"/>
                <w:iCs w:val="0"/>
                <w:color w:val="000000"/>
                <w:sz w:val="22"/>
                <w:szCs w:val="22"/>
                <w:u w:val="none"/>
              </w:rPr>
            </w:pPr>
          </w:p>
        </w:tc>
      </w:tr>
      <w:tr w14:paraId="0342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D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夏枯草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5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13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A4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93E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203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679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42B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DC41">
            <w:pPr>
              <w:rPr>
                <w:rFonts w:hint="eastAsia" w:ascii="宋体" w:hAnsi="宋体" w:eastAsia="宋体" w:cs="宋体"/>
                <w:i w:val="0"/>
                <w:iCs w:val="0"/>
                <w:color w:val="000000"/>
                <w:sz w:val="22"/>
                <w:szCs w:val="22"/>
                <w:u w:val="none"/>
              </w:rPr>
            </w:pPr>
          </w:p>
        </w:tc>
      </w:tr>
      <w:tr w14:paraId="3C6B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F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广昆布</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A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《广东省中药饮片炮制规范》第二册 (2023年版)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7D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FCF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7A4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FFE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54C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C44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FF24">
            <w:pPr>
              <w:rPr>
                <w:rFonts w:hint="eastAsia" w:ascii="宋体" w:hAnsi="宋体" w:eastAsia="宋体" w:cs="宋体"/>
                <w:i w:val="0"/>
                <w:iCs w:val="0"/>
                <w:color w:val="000000"/>
                <w:sz w:val="22"/>
                <w:szCs w:val="22"/>
                <w:u w:val="none"/>
              </w:rPr>
            </w:pPr>
          </w:p>
        </w:tc>
      </w:tr>
      <w:tr w14:paraId="036C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7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海藻</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B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BE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263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BBD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273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66A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854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E529">
            <w:pPr>
              <w:rPr>
                <w:rFonts w:hint="eastAsia" w:ascii="宋体" w:hAnsi="宋体" w:eastAsia="宋体" w:cs="宋体"/>
                <w:i w:val="0"/>
                <w:iCs w:val="0"/>
                <w:color w:val="000000"/>
                <w:sz w:val="22"/>
                <w:szCs w:val="22"/>
                <w:u w:val="none"/>
              </w:rPr>
            </w:pPr>
          </w:p>
        </w:tc>
      </w:tr>
      <w:tr w14:paraId="2495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D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凤仙透骨草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3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《福建省中药饮片炮制规范》2012</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4D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26E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F7B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C1C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EFD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DCB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26E0">
            <w:pPr>
              <w:rPr>
                <w:rFonts w:hint="eastAsia" w:ascii="宋体" w:hAnsi="宋体" w:eastAsia="宋体" w:cs="宋体"/>
                <w:i w:val="0"/>
                <w:iCs w:val="0"/>
                <w:color w:val="000000"/>
                <w:sz w:val="22"/>
                <w:szCs w:val="22"/>
                <w:u w:val="none"/>
              </w:rPr>
            </w:pPr>
          </w:p>
        </w:tc>
      </w:tr>
      <w:tr w14:paraId="4059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B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金边土鳖</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8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《广东省中药材标准》第二册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90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A02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66A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155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36B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F96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3D84">
            <w:pPr>
              <w:rPr>
                <w:rFonts w:hint="eastAsia" w:ascii="宋体" w:hAnsi="宋体" w:eastAsia="宋体" w:cs="宋体"/>
                <w:i w:val="0"/>
                <w:iCs w:val="0"/>
                <w:color w:val="000000"/>
                <w:sz w:val="22"/>
                <w:szCs w:val="22"/>
                <w:u w:val="none"/>
              </w:rPr>
            </w:pPr>
          </w:p>
        </w:tc>
      </w:tr>
      <w:tr w14:paraId="1849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1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醋龟甲</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2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69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FCF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A08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B01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1B4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7A9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60F8">
            <w:pPr>
              <w:rPr>
                <w:rFonts w:hint="eastAsia" w:ascii="宋体" w:hAnsi="宋体" w:eastAsia="宋体" w:cs="宋体"/>
                <w:i w:val="0"/>
                <w:iCs w:val="0"/>
                <w:color w:val="000000"/>
                <w:sz w:val="22"/>
                <w:szCs w:val="22"/>
                <w:u w:val="none"/>
              </w:rPr>
            </w:pPr>
          </w:p>
        </w:tc>
      </w:tr>
      <w:tr w14:paraId="1E5C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4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蜂房</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1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77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C0E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D27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3A0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BB2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111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9820">
            <w:pPr>
              <w:rPr>
                <w:rFonts w:hint="eastAsia" w:ascii="宋体" w:hAnsi="宋体" w:eastAsia="宋体" w:cs="宋体"/>
                <w:i w:val="0"/>
                <w:iCs w:val="0"/>
                <w:color w:val="000000"/>
                <w:sz w:val="22"/>
                <w:szCs w:val="22"/>
                <w:u w:val="none"/>
              </w:rPr>
            </w:pPr>
          </w:p>
        </w:tc>
      </w:tr>
      <w:tr w14:paraId="2BBD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2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僵蚕</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C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2B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A8F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3F2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9C6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7CF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4B3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2C47">
            <w:pPr>
              <w:rPr>
                <w:rFonts w:hint="eastAsia" w:ascii="宋体" w:hAnsi="宋体" w:eastAsia="宋体" w:cs="宋体"/>
                <w:i w:val="0"/>
                <w:iCs w:val="0"/>
                <w:color w:val="000000"/>
                <w:sz w:val="22"/>
                <w:szCs w:val="22"/>
                <w:u w:val="none"/>
              </w:rPr>
            </w:pPr>
          </w:p>
        </w:tc>
      </w:tr>
      <w:tr w14:paraId="6EE2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1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蝉花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C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FB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E95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183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F99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320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C7B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0D02">
            <w:pPr>
              <w:rPr>
                <w:rFonts w:hint="eastAsia" w:ascii="宋体" w:hAnsi="宋体" w:eastAsia="宋体" w:cs="宋体"/>
                <w:i w:val="0"/>
                <w:iCs w:val="0"/>
                <w:color w:val="000000"/>
                <w:sz w:val="22"/>
                <w:szCs w:val="22"/>
                <w:u w:val="none"/>
              </w:rPr>
            </w:pPr>
          </w:p>
        </w:tc>
      </w:tr>
      <w:tr w14:paraId="79F8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8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蝉蜕</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B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0F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780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13F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443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6C6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DA9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111C">
            <w:pPr>
              <w:rPr>
                <w:rFonts w:hint="eastAsia" w:ascii="宋体" w:hAnsi="宋体" w:eastAsia="宋体" w:cs="宋体"/>
                <w:i w:val="0"/>
                <w:iCs w:val="0"/>
                <w:color w:val="000000"/>
                <w:sz w:val="22"/>
                <w:szCs w:val="22"/>
                <w:u w:val="none"/>
              </w:rPr>
            </w:pPr>
          </w:p>
        </w:tc>
      </w:tr>
      <w:tr w14:paraId="0E81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3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全蝎</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A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D9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8BC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C20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3F1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E7C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DAA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1DE3">
            <w:pPr>
              <w:rPr>
                <w:rFonts w:hint="eastAsia" w:ascii="宋体" w:hAnsi="宋体" w:eastAsia="宋体" w:cs="宋体"/>
                <w:i w:val="0"/>
                <w:iCs w:val="0"/>
                <w:color w:val="000000"/>
                <w:sz w:val="22"/>
                <w:szCs w:val="22"/>
                <w:u w:val="none"/>
              </w:rPr>
            </w:pPr>
          </w:p>
        </w:tc>
      </w:tr>
      <w:tr w14:paraId="2F1E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7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0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69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537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1AB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A2C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96E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DAC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3942">
            <w:pPr>
              <w:rPr>
                <w:rFonts w:hint="eastAsia" w:ascii="宋体" w:hAnsi="宋体" w:eastAsia="宋体" w:cs="宋体"/>
                <w:i w:val="0"/>
                <w:iCs w:val="0"/>
                <w:color w:val="000000"/>
                <w:sz w:val="22"/>
                <w:szCs w:val="22"/>
                <w:u w:val="none"/>
              </w:rPr>
            </w:pPr>
          </w:p>
        </w:tc>
      </w:tr>
      <w:tr w14:paraId="3851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A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水蛭</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A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F6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A0C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70E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45B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0F5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442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E8E7">
            <w:pPr>
              <w:rPr>
                <w:rFonts w:hint="eastAsia" w:ascii="宋体" w:hAnsi="宋体" w:eastAsia="宋体" w:cs="宋体"/>
                <w:i w:val="0"/>
                <w:iCs w:val="0"/>
                <w:color w:val="000000"/>
                <w:sz w:val="22"/>
                <w:szCs w:val="22"/>
                <w:u w:val="none"/>
              </w:rPr>
            </w:pPr>
          </w:p>
        </w:tc>
      </w:tr>
      <w:tr w14:paraId="5A9C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F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地龙</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A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0B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82B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C55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1EB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134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4C0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CAAA">
            <w:pPr>
              <w:rPr>
                <w:rFonts w:hint="eastAsia" w:ascii="宋体" w:hAnsi="宋体" w:eastAsia="宋体" w:cs="宋体"/>
                <w:i w:val="0"/>
                <w:iCs w:val="0"/>
                <w:color w:val="000000"/>
                <w:sz w:val="22"/>
                <w:szCs w:val="22"/>
                <w:u w:val="none"/>
              </w:rPr>
            </w:pPr>
          </w:p>
        </w:tc>
      </w:tr>
      <w:tr w14:paraId="6E94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7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醋鳖甲</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3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72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301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BB4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527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8E7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DE1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1894">
            <w:pPr>
              <w:rPr>
                <w:rFonts w:hint="eastAsia" w:ascii="宋体" w:hAnsi="宋体" w:eastAsia="宋体" w:cs="宋体"/>
                <w:i w:val="0"/>
                <w:iCs w:val="0"/>
                <w:color w:val="000000"/>
                <w:sz w:val="22"/>
                <w:szCs w:val="22"/>
                <w:u w:val="none"/>
              </w:rPr>
            </w:pPr>
          </w:p>
        </w:tc>
      </w:tr>
      <w:tr w14:paraId="0BCE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0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鸡内金</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1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B0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395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8B6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FE0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382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D47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5B2C">
            <w:pPr>
              <w:rPr>
                <w:rFonts w:hint="eastAsia" w:ascii="宋体" w:hAnsi="宋体" w:eastAsia="宋体" w:cs="宋体"/>
                <w:i w:val="0"/>
                <w:iCs w:val="0"/>
                <w:color w:val="000000"/>
                <w:sz w:val="22"/>
                <w:szCs w:val="22"/>
                <w:u w:val="none"/>
              </w:rPr>
            </w:pPr>
          </w:p>
        </w:tc>
      </w:tr>
      <w:tr w14:paraId="6107A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C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牛羊草结</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D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甘肃省中药炮制规范</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07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37A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CDB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982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853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3D9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DF08">
            <w:pPr>
              <w:rPr>
                <w:rFonts w:hint="eastAsia" w:ascii="宋体" w:hAnsi="宋体" w:eastAsia="宋体" w:cs="宋体"/>
                <w:i w:val="0"/>
                <w:iCs w:val="0"/>
                <w:color w:val="000000"/>
                <w:sz w:val="22"/>
                <w:szCs w:val="22"/>
                <w:u w:val="none"/>
              </w:rPr>
            </w:pPr>
          </w:p>
        </w:tc>
      </w:tr>
      <w:tr w14:paraId="1E1B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2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水牛角</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C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90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702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2AC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D6D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FD0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982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F6C0">
            <w:pPr>
              <w:rPr>
                <w:rFonts w:hint="eastAsia" w:ascii="宋体" w:hAnsi="宋体" w:eastAsia="宋体" w:cs="宋体"/>
                <w:i w:val="0"/>
                <w:iCs w:val="0"/>
                <w:color w:val="000000"/>
                <w:sz w:val="22"/>
                <w:szCs w:val="22"/>
                <w:u w:val="none"/>
              </w:rPr>
            </w:pPr>
          </w:p>
        </w:tc>
      </w:tr>
      <w:tr w14:paraId="6866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A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瓦楞子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E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8D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885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E9B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2E1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10F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A1A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03D2">
            <w:pPr>
              <w:rPr>
                <w:rFonts w:hint="eastAsia" w:ascii="宋体" w:hAnsi="宋体" w:eastAsia="宋体" w:cs="宋体"/>
                <w:i w:val="0"/>
                <w:iCs w:val="0"/>
                <w:color w:val="000000"/>
                <w:sz w:val="22"/>
                <w:szCs w:val="22"/>
                <w:u w:val="none"/>
              </w:rPr>
            </w:pPr>
          </w:p>
        </w:tc>
      </w:tr>
      <w:tr w14:paraId="28DD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8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赭石</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C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9A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2A9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C9C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ED6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47C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5C6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00AB">
            <w:pPr>
              <w:rPr>
                <w:rFonts w:hint="eastAsia" w:ascii="宋体" w:hAnsi="宋体" w:eastAsia="宋体" w:cs="宋体"/>
                <w:i w:val="0"/>
                <w:iCs w:val="0"/>
                <w:color w:val="000000"/>
                <w:sz w:val="22"/>
                <w:szCs w:val="22"/>
                <w:u w:val="none"/>
              </w:rPr>
            </w:pPr>
          </w:p>
        </w:tc>
      </w:tr>
      <w:tr w14:paraId="5B52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1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冰片(合成龙脑)</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7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91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FB3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EE6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80D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206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6BD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A717">
            <w:pPr>
              <w:rPr>
                <w:rFonts w:hint="eastAsia" w:ascii="宋体" w:hAnsi="宋体" w:eastAsia="宋体" w:cs="宋体"/>
                <w:i w:val="0"/>
                <w:iCs w:val="0"/>
                <w:color w:val="000000"/>
                <w:sz w:val="22"/>
                <w:szCs w:val="22"/>
                <w:u w:val="none"/>
              </w:rPr>
            </w:pPr>
          </w:p>
        </w:tc>
      </w:tr>
      <w:tr w14:paraId="42C1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E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乳香</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2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57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4A2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D1E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CB0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D11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39E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C300">
            <w:pPr>
              <w:rPr>
                <w:rFonts w:hint="eastAsia" w:ascii="宋体" w:hAnsi="宋体" w:eastAsia="宋体" w:cs="宋体"/>
                <w:i w:val="0"/>
                <w:iCs w:val="0"/>
                <w:color w:val="000000"/>
                <w:sz w:val="22"/>
                <w:szCs w:val="22"/>
                <w:u w:val="none"/>
              </w:rPr>
            </w:pPr>
          </w:p>
        </w:tc>
      </w:tr>
      <w:tr w14:paraId="2EA5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B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没药</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5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32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451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0D8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C18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159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6D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AE4C">
            <w:pPr>
              <w:rPr>
                <w:rFonts w:hint="eastAsia" w:ascii="宋体" w:hAnsi="宋体" w:eastAsia="宋体" w:cs="宋体"/>
                <w:i w:val="0"/>
                <w:iCs w:val="0"/>
                <w:color w:val="000000"/>
                <w:sz w:val="22"/>
                <w:szCs w:val="22"/>
                <w:u w:val="none"/>
              </w:rPr>
            </w:pPr>
          </w:p>
        </w:tc>
      </w:tr>
      <w:tr w14:paraId="0814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C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磁石</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A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33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0F3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8B6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06B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AD2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9EE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B2DE">
            <w:pPr>
              <w:rPr>
                <w:rFonts w:hint="eastAsia" w:ascii="宋体" w:hAnsi="宋体" w:eastAsia="宋体" w:cs="宋体"/>
                <w:i w:val="0"/>
                <w:iCs w:val="0"/>
                <w:color w:val="000000"/>
                <w:sz w:val="22"/>
                <w:szCs w:val="22"/>
                <w:u w:val="none"/>
              </w:rPr>
            </w:pPr>
          </w:p>
        </w:tc>
      </w:tr>
      <w:tr w14:paraId="0BA1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5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滑石</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B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94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A93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1D5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C0F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0D4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F0E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F459">
            <w:pPr>
              <w:rPr>
                <w:rFonts w:hint="eastAsia" w:ascii="宋体" w:hAnsi="宋体" w:eastAsia="宋体" w:cs="宋体"/>
                <w:i w:val="0"/>
                <w:iCs w:val="0"/>
                <w:color w:val="000000"/>
                <w:sz w:val="22"/>
                <w:szCs w:val="22"/>
                <w:u w:val="none"/>
              </w:rPr>
            </w:pPr>
          </w:p>
        </w:tc>
      </w:tr>
      <w:tr w14:paraId="12BC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7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牡蛎</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A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36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8D6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E1F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4D7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C60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8DC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9C91">
            <w:pPr>
              <w:rPr>
                <w:rFonts w:hint="eastAsia" w:ascii="宋体" w:hAnsi="宋体" w:eastAsia="宋体" w:cs="宋体"/>
                <w:i w:val="0"/>
                <w:iCs w:val="0"/>
                <w:color w:val="000000"/>
                <w:sz w:val="22"/>
                <w:szCs w:val="22"/>
                <w:u w:val="none"/>
              </w:rPr>
            </w:pPr>
          </w:p>
        </w:tc>
      </w:tr>
      <w:tr w14:paraId="329F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4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海螵蛸</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5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63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2AA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C90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0C0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6D8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F73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9FB8">
            <w:pPr>
              <w:rPr>
                <w:rFonts w:hint="eastAsia" w:ascii="宋体" w:hAnsi="宋体" w:eastAsia="宋体" w:cs="宋体"/>
                <w:i w:val="0"/>
                <w:iCs w:val="0"/>
                <w:color w:val="000000"/>
                <w:sz w:val="22"/>
                <w:szCs w:val="22"/>
                <w:u w:val="none"/>
              </w:rPr>
            </w:pPr>
          </w:p>
        </w:tc>
      </w:tr>
      <w:tr w14:paraId="487C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8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生石膏</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6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20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F88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21F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2AA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8EF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535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8AE4">
            <w:pPr>
              <w:rPr>
                <w:rFonts w:hint="eastAsia" w:ascii="宋体" w:hAnsi="宋体" w:eastAsia="宋体" w:cs="宋体"/>
                <w:i w:val="0"/>
                <w:iCs w:val="0"/>
                <w:color w:val="000000"/>
                <w:sz w:val="22"/>
                <w:szCs w:val="22"/>
                <w:u w:val="none"/>
              </w:rPr>
            </w:pPr>
          </w:p>
        </w:tc>
      </w:tr>
      <w:tr w14:paraId="765D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8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9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《广东省中药炮制规范》1984年版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B9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35D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40C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EA3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E56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702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A28C">
            <w:pPr>
              <w:rPr>
                <w:rFonts w:hint="eastAsia" w:ascii="宋体" w:hAnsi="宋体" w:eastAsia="宋体" w:cs="宋体"/>
                <w:i w:val="0"/>
                <w:iCs w:val="0"/>
                <w:color w:val="000000"/>
                <w:sz w:val="22"/>
                <w:szCs w:val="22"/>
                <w:u w:val="none"/>
              </w:rPr>
            </w:pPr>
          </w:p>
        </w:tc>
      </w:tr>
      <w:tr w14:paraId="7459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F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鹿角霜</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6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D7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A03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5FB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2CB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57C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58A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19BE">
            <w:pPr>
              <w:rPr>
                <w:rFonts w:hint="eastAsia" w:ascii="宋体" w:hAnsi="宋体" w:eastAsia="宋体" w:cs="宋体"/>
                <w:i w:val="0"/>
                <w:iCs w:val="0"/>
                <w:color w:val="000000"/>
                <w:sz w:val="22"/>
                <w:szCs w:val="22"/>
                <w:u w:val="none"/>
              </w:rPr>
            </w:pPr>
          </w:p>
        </w:tc>
      </w:tr>
      <w:tr w14:paraId="3D8D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6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石决明</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4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71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10F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9B9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CC6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C92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200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5880">
            <w:pPr>
              <w:rPr>
                <w:rFonts w:hint="eastAsia" w:ascii="宋体" w:hAnsi="宋体" w:eastAsia="宋体" w:cs="宋体"/>
                <w:i w:val="0"/>
                <w:iCs w:val="0"/>
                <w:color w:val="000000"/>
                <w:sz w:val="22"/>
                <w:szCs w:val="22"/>
                <w:u w:val="none"/>
              </w:rPr>
            </w:pPr>
          </w:p>
        </w:tc>
      </w:tr>
      <w:tr w14:paraId="0ADE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7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蛤壳</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9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2E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A2D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A02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D4B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2E9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0B1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1332">
            <w:pPr>
              <w:rPr>
                <w:rFonts w:hint="eastAsia" w:ascii="宋体" w:hAnsi="宋体" w:eastAsia="宋体" w:cs="宋体"/>
                <w:i w:val="0"/>
                <w:iCs w:val="0"/>
                <w:color w:val="000000"/>
                <w:sz w:val="22"/>
                <w:szCs w:val="22"/>
                <w:u w:val="none"/>
              </w:rPr>
            </w:pPr>
          </w:p>
        </w:tc>
      </w:tr>
      <w:tr w14:paraId="6AF8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6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龙齿</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2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《广东省中药炮制规范》1984年版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D9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61B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443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53F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14E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5D3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E45E">
            <w:pPr>
              <w:rPr>
                <w:rFonts w:hint="eastAsia" w:ascii="宋体" w:hAnsi="宋体" w:eastAsia="宋体" w:cs="宋体"/>
                <w:i w:val="0"/>
                <w:iCs w:val="0"/>
                <w:color w:val="000000"/>
                <w:sz w:val="22"/>
                <w:szCs w:val="22"/>
                <w:u w:val="none"/>
              </w:rPr>
            </w:pPr>
          </w:p>
        </w:tc>
      </w:tr>
      <w:tr w14:paraId="2FDE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8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红参片</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6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D0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534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430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3D3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7C8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CE3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BD8E">
            <w:pPr>
              <w:rPr>
                <w:rFonts w:hint="eastAsia" w:ascii="宋体" w:hAnsi="宋体" w:eastAsia="宋体" w:cs="宋体"/>
                <w:i w:val="0"/>
                <w:iCs w:val="0"/>
                <w:color w:val="000000"/>
                <w:sz w:val="22"/>
                <w:szCs w:val="22"/>
                <w:u w:val="none"/>
              </w:rPr>
            </w:pPr>
          </w:p>
        </w:tc>
      </w:tr>
      <w:tr w14:paraId="4EAD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9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珍珠母</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7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16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A9B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133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C82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ABB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9D2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AB46">
            <w:pPr>
              <w:rPr>
                <w:rFonts w:hint="eastAsia" w:ascii="宋体" w:hAnsi="宋体" w:eastAsia="宋体" w:cs="宋体"/>
                <w:i w:val="0"/>
                <w:iCs w:val="0"/>
                <w:color w:val="000000"/>
                <w:sz w:val="22"/>
                <w:szCs w:val="22"/>
                <w:u w:val="none"/>
              </w:rPr>
            </w:pPr>
          </w:p>
        </w:tc>
      </w:tr>
      <w:tr w14:paraId="11BF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6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西洋参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2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C4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035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F6A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4A6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FF5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FBB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E464">
            <w:pPr>
              <w:rPr>
                <w:rFonts w:hint="eastAsia" w:ascii="宋体" w:hAnsi="宋体" w:eastAsia="宋体" w:cs="宋体"/>
                <w:i w:val="0"/>
                <w:iCs w:val="0"/>
                <w:color w:val="000000"/>
                <w:sz w:val="22"/>
                <w:szCs w:val="22"/>
                <w:u w:val="none"/>
              </w:rPr>
            </w:pPr>
          </w:p>
        </w:tc>
      </w:tr>
      <w:tr w14:paraId="1E2D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E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制川乌</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0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3C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ED4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4C5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062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DE9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A38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C5F8">
            <w:pPr>
              <w:rPr>
                <w:rFonts w:hint="eastAsia" w:ascii="宋体" w:hAnsi="宋体" w:eastAsia="宋体" w:cs="宋体"/>
                <w:i w:val="0"/>
                <w:iCs w:val="0"/>
                <w:color w:val="000000"/>
                <w:sz w:val="22"/>
                <w:szCs w:val="22"/>
                <w:u w:val="none"/>
              </w:rPr>
            </w:pPr>
          </w:p>
        </w:tc>
      </w:tr>
      <w:tr w14:paraId="1D5D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8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白背叶根</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8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《湖南省中药饮片炮制规范》2021年版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4E1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3AD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286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74B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8DD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6F4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6A9E">
            <w:pPr>
              <w:rPr>
                <w:rFonts w:hint="eastAsia" w:ascii="宋体" w:hAnsi="宋体" w:eastAsia="宋体" w:cs="宋体"/>
                <w:i w:val="0"/>
                <w:iCs w:val="0"/>
                <w:color w:val="000000"/>
                <w:sz w:val="22"/>
                <w:szCs w:val="22"/>
                <w:u w:val="none"/>
              </w:rPr>
            </w:pPr>
          </w:p>
        </w:tc>
      </w:tr>
      <w:tr w14:paraId="7BB7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B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姜炭</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E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82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1EA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30D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D98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86E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947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75BE">
            <w:pPr>
              <w:rPr>
                <w:rFonts w:hint="eastAsia" w:ascii="宋体" w:hAnsi="宋体" w:eastAsia="宋体" w:cs="宋体"/>
                <w:i w:val="0"/>
                <w:iCs w:val="0"/>
                <w:color w:val="000000"/>
                <w:sz w:val="22"/>
                <w:szCs w:val="22"/>
                <w:u w:val="none"/>
              </w:rPr>
            </w:pPr>
          </w:p>
        </w:tc>
      </w:tr>
      <w:tr w14:paraId="3E4F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8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广海桐皮</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0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《广东省中药材标准》第二册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C4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908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C58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F30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16A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BC0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D741">
            <w:pPr>
              <w:rPr>
                <w:rFonts w:hint="eastAsia" w:ascii="宋体" w:hAnsi="宋体" w:eastAsia="宋体" w:cs="宋体"/>
                <w:i w:val="0"/>
                <w:iCs w:val="0"/>
                <w:color w:val="000000"/>
                <w:sz w:val="22"/>
                <w:szCs w:val="22"/>
                <w:u w:val="none"/>
              </w:rPr>
            </w:pPr>
          </w:p>
        </w:tc>
      </w:tr>
      <w:tr w14:paraId="48C5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F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F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8D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A0C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D4F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799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E5D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A6F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8EDA">
            <w:pPr>
              <w:rPr>
                <w:rFonts w:hint="eastAsia" w:ascii="宋体" w:hAnsi="宋体" w:eastAsia="宋体" w:cs="宋体"/>
                <w:i w:val="0"/>
                <w:iCs w:val="0"/>
                <w:color w:val="000000"/>
                <w:sz w:val="22"/>
                <w:szCs w:val="22"/>
                <w:u w:val="none"/>
              </w:rPr>
            </w:pPr>
          </w:p>
        </w:tc>
      </w:tr>
      <w:tr w14:paraId="5DE5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5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绞股蓝</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0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《广东省中药材标准》</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F4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5CB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354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026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8CF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B97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64AE">
            <w:pPr>
              <w:rPr>
                <w:rFonts w:hint="eastAsia" w:ascii="宋体" w:hAnsi="宋体" w:eastAsia="宋体" w:cs="宋体"/>
                <w:i w:val="0"/>
                <w:iCs w:val="0"/>
                <w:color w:val="000000"/>
                <w:sz w:val="22"/>
                <w:szCs w:val="22"/>
                <w:u w:val="none"/>
              </w:rPr>
            </w:pPr>
          </w:p>
        </w:tc>
      </w:tr>
      <w:tr w14:paraId="343C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5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南杏仁</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E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《广东省中药炮制规范》1984年版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A0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919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29F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B95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0E2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E72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2CA1">
            <w:pPr>
              <w:rPr>
                <w:rFonts w:hint="eastAsia" w:ascii="宋体" w:hAnsi="宋体" w:eastAsia="宋体" w:cs="宋体"/>
                <w:i w:val="0"/>
                <w:iCs w:val="0"/>
                <w:color w:val="000000"/>
                <w:sz w:val="22"/>
                <w:szCs w:val="22"/>
                <w:u w:val="none"/>
              </w:rPr>
            </w:pPr>
          </w:p>
        </w:tc>
      </w:tr>
      <w:tr w14:paraId="4E42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5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冬葵子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D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《福建省中药饮片炮制规范》2012年版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8D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516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BD5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487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59A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05C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8D8E">
            <w:pPr>
              <w:rPr>
                <w:rFonts w:hint="eastAsia" w:ascii="宋体" w:hAnsi="宋体" w:eastAsia="宋体" w:cs="宋体"/>
                <w:i w:val="0"/>
                <w:iCs w:val="0"/>
                <w:color w:val="000000"/>
                <w:sz w:val="22"/>
                <w:szCs w:val="22"/>
                <w:u w:val="none"/>
              </w:rPr>
            </w:pPr>
          </w:p>
        </w:tc>
      </w:tr>
      <w:tr w14:paraId="045A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1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A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57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5C4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509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302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AB8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B62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F6DF">
            <w:pPr>
              <w:rPr>
                <w:rFonts w:hint="eastAsia" w:ascii="宋体" w:hAnsi="宋体" w:eastAsia="宋体" w:cs="宋体"/>
                <w:i w:val="0"/>
                <w:iCs w:val="0"/>
                <w:color w:val="000000"/>
                <w:sz w:val="22"/>
                <w:szCs w:val="22"/>
                <w:u w:val="none"/>
              </w:rPr>
            </w:pPr>
          </w:p>
        </w:tc>
      </w:tr>
      <w:tr w14:paraId="0E39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B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天竺黄</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1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DD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19F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F7E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F4D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C42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405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814C">
            <w:pPr>
              <w:rPr>
                <w:rFonts w:hint="eastAsia" w:ascii="宋体" w:hAnsi="宋体" w:eastAsia="宋体" w:cs="宋体"/>
                <w:i w:val="0"/>
                <w:iCs w:val="0"/>
                <w:color w:val="000000"/>
                <w:sz w:val="22"/>
                <w:szCs w:val="22"/>
                <w:u w:val="none"/>
              </w:rPr>
            </w:pPr>
          </w:p>
        </w:tc>
      </w:tr>
      <w:tr w14:paraId="6C7D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5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刘寄奴</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1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2C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A9C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A1C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325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F3E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F29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5909">
            <w:pPr>
              <w:rPr>
                <w:rFonts w:hint="eastAsia" w:ascii="宋体" w:hAnsi="宋体" w:eastAsia="宋体" w:cs="宋体"/>
                <w:i w:val="0"/>
                <w:iCs w:val="0"/>
                <w:color w:val="000000"/>
                <w:sz w:val="22"/>
                <w:szCs w:val="22"/>
                <w:u w:val="none"/>
              </w:rPr>
            </w:pPr>
          </w:p>
        </w:tc>
      </w:tr>
      <w:tr w14:paraId="2002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0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1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D9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56E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9C9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9D0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0A8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DBB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A612">
            <w:pPr>
              <w:rPr>
                <w:rFonts w:hint="eastAsia" w:ascii="宋体" w:hAnsi="宋体" w:eastAsia="宋体" w:cs="宋体"/>
                <w:i w:val="0"/>
                <w:iCs w:val="0"/>
                <w:color w:val="000000"/>
                <w:sz w:val="22"/>
                <w:szCs w:val="22"/>
                <w:u w:val="none"/>
              </w:rPr>
            </w:pPr>
          </w:p>
        </w:tc>
      </w:tr>
      <w:tr w14:paraId="4D12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2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蕲蛇</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4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A7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BE9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6A9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0ED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A6B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0FA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5725">
            <w:pPr>
              <w:rPr>
                <w:rFonts w:hint="eastAsia" w:ascii="宋体" w:hAnsi="宋体" w:eastAsia="宋体" w:cs="宋体"/>
                <w:i w:val="0"/>
                <w:iCs w:val="0"/>
                <w:color w:val="000000"/>
                <w:sz w:val="22"/>
                <w:szCs w:val="22"/>
                <w:u w:val="none"/>
              </w:rPr>
            </w:pPr>
          </w:p>
        </w:tc>
      </w:tr>
      <w:tr w14:paraId="7162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7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乌梢蛇</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1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B1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A73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E0F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8D4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B5E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FF3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37FF">
            <w:pPr>
              <w:rPr>
                <w:rFonts w:hint="eastAsia" w:ascii="宋体" w:hAnsi="宋体" w:eastAsia="宋体" w:cs="宋体"/>
                <w:i w:val="0"/>
                <w:iCs w:val="0"/>
                <w:color w:val="000000"/>
                <w:sz w:val="22"/>
                <w:szCs w:val="22"/>
                <w:u w:val="none"/>
              </w:rPr>
            </w:pPr>
          </w:p>
        </w:tc>
      </w:tr>
      <w:tr w14:paraId="0BEA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5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黄明胶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6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国药准字号</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06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647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31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9A4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FCF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30B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E301">
            <w:pPr>
              <w:rPr>
                <w:rFonts w:hint="eastAsia" w:ascii="宋体" w:hAnsi="宋体" w:eastAsia="宋体" w:cs="宋体"/>
                <w:i w:val="0"/>
                <w:iCs w:val="0"/>
                <w:color w:val="000000"/>
                <w:sz w:val="22"/>
                <w:szCs w:val="22"/>
                <w:u w:val="none"/>
              </w:rPr>
            </w:pPr>
          </w:p>
        </w:tc>
      </w:tr>
      <w:tr w14:paraId="7A88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5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浮海石</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B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《卫生部药品标准》中药材第一册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EB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205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C21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CAE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46F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1CF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0123">
            <w:pPr>
              <w:rPr>
                <w:rFonts w:hint="eastAsia" w:ascii="宋体" w:hAnsi="宋体" w:eastAsia="宋体" w:cs="宋体"/>
                <w:i w:val="0"/>
                <w:iCs w:val="0"/>
                <w:color w:val="000000"/>
                <w:sz w:val="22"/>
                <w:szCs w:val="22"/>
                <w:u w:val="none"/>
              </w:rPr>
            </w:pPr>
          </w:p>
        </w:tc>
      </w:tr>
      <w:tr w14:paraId="484E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7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灵芝片</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2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4F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733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D07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E9D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DB7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F48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1805">
            <w:pPr>
              <w:rPr>
                <w:rFonts w:hint="eastAsia" w:ascii="宋体" w:hAnsi="宋体" w:eastAsia="宋体" w:cs="宋体"/>
                <w:i w:val="0"/>
                <w:iCs w:val="0"/>
                <w:color w:val="000000"/>
                <w:sz w:val="22"/>
                <w:szCs w:val="22"/>
                <w:u w:val="none"/>
              </w:rPr>
            </w:pPr>
          </w:p>
        </w:tc>
      </w:tr>
      <w:tr w14:paraId="65CE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B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罗汉果</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3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F6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BAE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6AD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F8D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FA2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4F3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70A1">
            <w:pPr>
              <w:rPr>
                <w:rFonts w:hint="eastAsia" w:ascii="宋体" w:hAnsi="宋体" w:eastAsia="宋体" w:cs="宋体"/>
                <w:i w:val="0"/>
                <w:iCs w:val="0"/>
                <w:color w:val="000000"/>
                <w:sz w:val="22"/>
                <w:szCs w:val="22"/>
                <w:u w:val="none"/>
              </w:rPr>
            </w:pPr>
          </w:p>
        </w:tc>
      </w:tr>
      <w:tr w14:paraId="3ACF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8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蜈蚣(特大)</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9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D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全条，头足齐，个大</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6E7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F25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633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6F2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716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A379">
            <w:pPr>
              <w:rPr>
                <w:rFonts w:hint="eastAsia" w:ascii="宋体" w:hAnsi="宋体" w:eastAsia="宋体" w:cs="宋体"/>
                <w:i w:val="0"/>
                <w:iCs w:val="0"/>
                <w:color w:val="000000"/>
                <w:sz w:val="22"/>
                <w:szCs w:val="22"/>
                <w:u w:val="none"/>
              </w:rPr>
            </w:pPr>
          </w:p>
        </w:tc>
      </w:tr>
      <w:tr w14:paraId="5C77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D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胆南星</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1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61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43D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633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5A3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FAB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ACB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DCE5">
            <w:pPr>
              <w:rPr>
                <w:rFonts w:hint="eastAsia" w:ascii="宋体" w:hAnsi="宋体" w:eastAsia="宋体" w:cs="宋体"/>
                <w:i w:val="0"/>
                <w:iCs w:val="0"/>
                <w:color w:val="000000"/>
                <w:sz w:val="22"/>
                <w:szCs w:val="22"/>
                <w:u w:val="none"/>
              </w:rPr>
            </w:pPr>
          </w:p>
        </w:tc>
      </w:tr>
      <w:tr w14:paraId="6E80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6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陈皮</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A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59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37C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3F9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8A2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73A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CF1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2BDA">
            <w:pPr>
              <w:rPr>
                <w:rFonts w:hint="eastAsia" w:ascii="宋体" w:hAnsi="宋体" w:eastAsia="宋体" w:cs="宋体"/>
                <w:i w:val="0"/>
                <w:iCs w:val="0"/>
                <w:color w:val="000000"/>
                <w:sz w:val="22"/>
                <w:szCs w:val="22"/>
                <w:u w:val="none"/>
              </w:rPr>
            </w:pPr>
          </w:p>
        </w:tc>
      </w:tr>
      <w:tr w14:paraId="774F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5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4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69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C20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26B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D50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551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FE9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8C96">
            <w:pPr>
              <w:rPr>
                <w:rFonts w:hint="eastAsia" w:ascii="宋体" w:hAnsi="宋体" w:eastAsia="宋体" w:cs="宋体"/>
                <w:i w:val="0"/>
                <w:iCs w:val="0"/>
                <w:color w:val="000000"/>
                <w:sz w:val="22"/>
                <w:szCs w:val="22"/>
                <w:u w:val="none"/>
              </w:rPr>
            </w:pPr>
          </w:p>
        </w:tc>
      </w:tr>
      <w:tr w14:paraId="79E55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5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化橘红</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2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A8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28B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16B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DAB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274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A01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918C">
            <w:pPr>
              <w:rPr>
                <w:rFonts w:hint="eastAsia" w:ascii="宋体" w:hAnsi="宋体" w:eastAsia="宋体" w:cs="宋体"/>
                <w:i w:val="0"/>
                <w:iCs w:val="0"/>
                <w:color w:val="000000"/>
                <w:sz w:val="22"/>
                <w:szCs w:val="22"/>
                <w:u w:val="none"/>
              </w:rPr>
            </w:pPr>
          </w:p>
        </w:tc>
      </w:tr>
      <w:tr w14:paraId="6BAD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3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六神曲</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3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《卫生部药品标准中药成方制剂》第十九册</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9B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A45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9CD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02B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445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61D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A101">
            <w:pPr>
              <w:rPr>
                <w:rFonts w:hint="eastAsia" w:ascii="宋体" w:hAnsi="宋体" w:eastAsia="宋体" w:cs="宋体"/>
                <w:i w:val="0"/>
                <w:iCs w:val="0"/>
                <w:color w:val="000000"/>
                <w:sz w:val="22"/>
                <w:szCs w:val="22"/>
                <w:u w:val="none"/>
              </w:rPr>
            </w:pPr>
          </w:p>
        </w:tc>
      </w:tr>
      <w:tr w14:paraId="28AE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6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山慈菇</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A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79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8F8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E85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BF5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28B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A14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C590">
            <w:pPr>
              <w:rPr>
                <w:rFonts w:hint="eastAsia" w:ascii="宋体" w:hAnsi="宋体" w:eastAsia="宋体" w:cs="宋体"/>
                <w:i w:val="0"/>
                <w:iCs w:val="0"/>
                <w:color w:val="000000"/>
                <w:sz w:val="22"/>
                <w:szCs w:val="22"/>
                <w:u w:val="none"/>
              </w:rPr>
            </w:pPr>
          </w:p>
        </w:tc>
      </w:tr>
      <w:tr w14:paraId="2A96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7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藏红曲</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7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西藏自治区药品监督管理局地方饮片标准</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44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698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3DC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381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7DE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780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74D4">
            <w:pPr>
              <w:rPr>
                <w:rFonts w:hint="eastAsia" w:ascii="宋体" w:hAnsi="宋体" w:eastAsia="宋体" w:cs="宋体"/>
                <w:i w:val="0"/>
                <w:iCs w:val="0"/>
                <w:color w:val="000000"/>
                <w:sz w:val="22"/>
                <w:szCs w:val="22"/>
                <w:u w:val="none"/>
              </w:rPr>
            </w:pPr>
          </w:p>
        </w:tc>
      </w:tr>
      <w:tr w14:paraId="1382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9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红景天</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1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8E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65E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03C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F65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CA5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915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E8E1">
            <w:pPr>
              <w:rPr>
                <w:rFonts w:hint="eastAsia" w:ascii="宋体" w:hAnsi="宋体" w:eastAsia="宋体" w:cs="宋体"/>
                <w:i w:val="0"/>
                <w:iCs w:val="0"/>
                <w:color w:val="000000"/>
                <w:sz w:val="22"/>
                <w:szCs w:val="22"/>
                <w:u w:val="none"/>
              </w:rPr>
            </w:pPr>
          </w:p>
        </w:tc>
      </w:tr>
      <w:tr w14:paraId="4081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E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珠子参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B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66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E4E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0B0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2CA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451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C94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5B42">
            <w:pPr>
              <w:rPr>
                <w:rFonts w:hint="eastAsia" w:ascii="宋体" w:hAnsi="宋体" w:eastAsia="宋体" w:cs="宋体"/>
                <w:i w:val="0"/>
                <w:iCs w:val="0"/>
                <w:color w:val="000000"/>
                <w:sz w:val="22"/>
                <w:szCs w:val="22"/>
                <w:u w:val="none"/>
              </w:rPr>
            </w:pPr>
          </w:p>
        </w:tc>
      </w:tr>
      <w:tr w14:paraId="0C63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3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手参</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C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天津市中药饮片炮制规范，2018</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9A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994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6BE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B09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8F2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026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8373">
            <w:pPr>
              <w:rPr>
                <w:rFonts w:hint="eastAsia" w:ascii="宋体" w:hAnsi="宋体" w:eastAsia="宋体" w:cs="宋体"/>
                <w:i w:val="0"/>
                <w:iCs w:val="0"/>
                <w:color w:val="000000"/>
                <w:sz w:val="22"/>
                <w:szCs w:val="22"/>
                <w:u w:val="none"/>
              </w:rPr>
            </w:pPr>
          </w:p>
        </w:tc>
      </w:tr>
      <w:tr w14:paraId="620B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1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8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国药准字号</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F4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w:t>
            </w:r>
            <w:r>
              <w:rPr>
                <w:rFonts w:hint="eastAsia" w:ascii="宋体" w:hAnsi="宋体" w:eastAsia="宋体" w:cs="宋体"/>
                <w:i w:val="0"/>
                <w:iCs w:val="0"/>
                <w:color w:val="000000"/>
                <w:kern w:val="0"/>
                <w:sz w:val="18"/>
                <w:szCs w:val="18"/>
                <w:u w:val="none"/>
                <w:lang w:val="en-US" w:eastAsia="zh-CN" w:bidi="ar"/>
              </w:rPr>
              <w:t>克</w:t>
            </w:r>
            <w:r>
              <w:rPr>
                <w:rStyle w:val="17"/>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盒，东阿阿胶，铁盒</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521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9A7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9F3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896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4CA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910E">
            <w:pPr>
              <w:rPr>
                <w:rFonts w:hint="eastAsia" w:ascii="宋体" w:hAnsi="宋体" w:eastAsia="宋体" w:cs="宋体"/>
                <w:i w:val="0"/>
                <w:iCs w:val="0"/>
                <w:color w:val="000000"/>
                <w:sz w:val="22"/>
                <w:szCs w:val="22"/>
                <w:u w:val="none"/>
              </w:rPr>
            </w:pPr>
          </w:p>
        </w:tc>
      </w:tr>
      <w:tr w14:paraId="55EA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9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鹿茸片</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3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4E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726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203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C5F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485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724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4838">
            <w:pPr>
              <w:rPr>
                <w:rFonts w:hint="eastAsia" w:ascii="宋体" w:hAnsi="宋体" w:eastAsia="宋体" w:cs="宋体"/>
                <w:i w:val="0"/>
                <w:iCs w:val="0"/>
                <w:color w:val="000000"/>
                <w:sz w:val="22"/>
                <w:szCs w:val="22"/>
                <w:u w:val="none"/>
              </w:rPr>
            </w:pPr>
          </w:p>
        </w:tc>
      </w:tr>
      <w:tr w14:paraId="3384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B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阿胶珠</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D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37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70E9">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45D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CFA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1BB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FDE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4B63">
            <w:pPr>
              <w:rPr>
                <w:rFonts w:hint="eastAsia" w:ascii="宋体" w:hAnsi="宋体" w:eastAsia="宋体" w:cs="宋体"/>
                <w:i w:val="0"/>
                <w:iCs w:val="0"/>
                <w:color w:val="000000"/>
                <w:sz w:val="22"/>
                <w:szCs w:val="22"/>
                <w:u w:val="none"/>
              </w:rPr>
            </w:pPr>
          </w:p>
        </w:tc>
      </w:tr>
      <w:tr w14:paraId="2330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D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榼藤子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8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F2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796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920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088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23C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752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E20E">
            <w:pPr>
              <w:rPr>
                <w:rFonts w:hint="eastAsia" w:ascii="宋体" w:hAnsi="宋体" w:eastAsia="宋体" w:cs="宋体"/>
                <w:i w:val="0"/>
                <w:iCs w:val="0"/>
                <w:color w:val="000000"/>
                <w:sz w:val="22"/>
                <w:szCs w:val="22"/>
                <w:u w:val="none"/>
              </w:rPr>
            </w:pPr>
          </w:p>
        </w:tc>
      </w:tr>
      <w:tr w14:paraId="0C3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2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倒扣草</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C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《广东省中药炮制规范》1984年版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8F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BABB">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746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2DB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A33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170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1044">
            <w:pPr>
              <w:rPr>
                <w:rFonts w:hint="eastAsia" w:ascii="宋体" w:hAnsi="宋体" w:eastAsia="宋体" w:cs="宋体"/>
                <w:i w:val="0"/>
                <w:iCs w:val="0"/>
                <w:color w:val="000000"/>
                <w:sz w:val="22"/>
                <w:szCs w:val="22"/>
                <w:u w:val="none"/>
              </w:rPr>
            </w:pPr>
          </w:p>
        </w:tc>
      </w:tr>
      <w:tr w14:paraId="03F5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C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盐蛇</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D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安徽省中药饮片炮制规范 2019年版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897F">
            <w:pPr>
              <w:jc w:val="center"/>
              <w:rPr>
                <w:rFonts w:hint="default" w:ascii="Calibri" w:hAnsi="Calibri" w:eastAsia="宋体" w:cs="Calibri"/>
                <w:i w:val="0"/>
                <w:iCs w:val="0"/>
                <w:color w:val="000000"/>
                <w:sz w:val="18"/>
                <w:szCs w:val="18"/>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1DB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493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3C1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7F6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3F6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57AF">
            <w:pPr>
              <w:rPr>
                <w:rFonts w:hint="eastAsia" w:ascii="宋体" w:hAnsi="宋体" w:eastAsia="宋体" w:cs="宋体"/>
                <w:i w:val="0"/>
                <w:iCs w:val="0"/>
                <w:color w:val="000000"/>
                <w:sz w:val="22"/>
                <w:szCs w:val="22"/>
                <w:u w:val="none"/>
              </w:rPr>
            </w:pPr>
          </w:p>
        </w:tc>
      </w:tr>
      <w:tr w14:paraId="1D43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6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蛤蚧</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F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D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316E">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9AE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657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644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8A71">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6229">
            <w:pPr>
              <w:rPr>
                <w:rFonts w:hint="eastAsia" w:ascii="宋体" w:hAnsi="宋体" w:eastAsia="宋体" w:cs="宋体"/>
                <w:i w:val="0"/>
                <w:iCs w:val="0"/>
                <w:color w:val="000000"/>
                <w:sz w:val="22"/>
                <w:szCs w:val="22"/>
                <w:u w:val="none"/>
              </w:rPr>
            </w:pPr>
          </w:p>
        </w:tc>
      </w:tr>
      <w:tr w14:paraId="08F93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9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沙苑子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C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9D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C88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5CA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49D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330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D5E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3E4E">
            <w:pPr>
              <w:rPr>
                <w:rFonts w:hint="eastAsia" w:ascii="宋体" w:hAnsi="宋体" w:eastAsia="宋体" w:cs="宋体"/>
                <w:i w:val="0"/>
                <w:iCs w:val="0"/>
                <w:color w:val="000000"/>
                <w:sz w:val="22"/>
                <w:szCs w:val="22"/>
                <w:u w:val="none"/>
              </w:rPr>
            </w:pPr>
          </w:p>
        </w:tc>
      </w:tr>
      <w:tr w14:paraId="6358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0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五灵脂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6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《中国药典》1990年版一部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92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BD4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D65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42E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AE3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999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FDDD">
            <w:pPr>
              <w:rPr>
                <w:rFonts w:hint="eastAsia" w:ascii="宋体" w:hAnsi="宋体" w:eastAsia="宋体" w:cs="宋体"/>
                <w:i w:val="0"/>
                <w:iCs w:val="0"/>
                <w:color w:val="000000"/>
                <w:sz w:val="22"/>
                <w:szCs w:val="22"/>
                <w:u w:val="none"/>
              </w:rPr>
            </w:pPr>
          </w:p>
        </w:tc>
      </w:tr>
      <w:tr w14:paraId="41B2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7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蒲葵子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5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《上海市中药饮片炮制规范》2018年版</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70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EBB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C43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3E2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6D1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E2B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D3D1">
            <w:pPr>
              <w:rPr>
                <w:rFonts w:hint="eastAsia" w:ascii="宋体" w:hAnsi="宋体" w:eastAsia="宋体" w:cs="宋体"/>
                <w:i w:val="0"/>
                <w:iCs w:val="0"/>
                <w:color w:val="000000"/>
                <w:sz w:val="22"/>
                <w:szCs w:val="22"/>
                <w:u w:val="none"/>
              </w:rPr>
            </w:pPr>
          </w:p>
        </w:tc>
      </w:tr>
      <w:tr w14:paraId="3727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A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亚麻子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E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5F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4AA8">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447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A79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7F5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019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86A2">
            <w:pPr>
              <w:rPr>
                <w:rFonts w:hint="eastAsia" w:ascii="宋体" w:hAnsi="宋体" w:eastAsia="宋体" w:cs="宋体"/>
                <w:i w:val="0"/>
                <w:iCs w:val="0"/>
                <w:color w:val="000000"/>
                <w:sz w:val="22"/>
                <w:szCs w:val="22"/>
                <w:u w:val="none"/>
              </w:rPr>
            </w:pPr>
          </w:p>
        </w:tc>
      </w:tr>
      <w:tr w14:paraId="4472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2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秦皮</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A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44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69F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D3A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D7E2">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A81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B6F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B561">
            <w:pPr>
              <w:rPr>
                <w:rFonts w:hint="eastAsia" w:ascii="宋体" w:hAnsi="宋体" w:eastAsia="宋体" w:cs="宋体"/>
                <w:i w:val="0"/>
                <w:iCs w:val="0"/>
                <w:color w:val="000000"/>
                <w:sz w:val="22"/>
                <w:szCs w:val="22"/>
                <w:u w:val="none"/>
              </w:rPr>
            </w:pPr>
          </w:p>
        </w:tc>
      </w:tr>
      <w:tr w14:paraId="5E52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3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降香</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E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D7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75C1">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2EA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E21D">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382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2DD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E19C">
            <w:pPr>
              <w:rPr>
                <w:rFonts w:hint="eastAsia" w:ascii="宋体" w:hAnsi="宋体" w:eastAsia="宋体" w:cs="宋体"/>
                <w:i w:val="0"/>
                <w:iCs w:val="0"/>
                <w:color w:val="000000"/>
                <w:sz w:val="22"/>
                <w:szCs w:val="22"/>
                <w:u w:val="none"/>
              </w:rPr>
            </w:pPr>
          </w:p>
        </w:tc>
      </w:tr>
      <w:tr w14:paraId="1331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9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红芪</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B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FE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16A0">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C25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20EC">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636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C85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5480">
            <w:pPr>
              <w:rPr>
                <w:rFonts w:hint="eastAsia" w:ascii="宋体" w:hAnsi="宋体" w:eastAsia="宋体" w:cs="宋体"/>
                <w:i w:val="0"/>
                <w:iCs w:val="0"/>
                <w:color w:val="000000"/>
                <w:sz w:val="22"/>
                <w:szCs w:val="22"/>
                <w:u w:val="none"/>
              </w:rPr>
            </w:pPr>
          </w:p>
        </w:tc>
      </w:tr>
      <w:tr w14:paraId="1CD2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8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鹿角胶</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3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A9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w:t>
            </w:r>
            <w:r>
              <w:rPr>
                <w:rFonts w:hint="eastAsia" w:ascii="宋体" w:hAnsi="宋体" w:eastAsia="宋体" w:cs="宋体"/>
                <w:i w:val="0"/>
                <w:iCs w:val="0"/>
                <w:color w:val="000000"/>
                <w:kern w:val="0"/>
                <w:sz w:val="18"/>
                <w:szCs w:val="18"/>
                <w:u w:val="none"/>
                <w:lang w:val="en-US" w:eastAsia="zh-CN" w:bidi="ar"/>
              </w:rPr>
              <w:t>盒</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23A6">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B72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D69A">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413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0E3F">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E25B">
            <w:pPr>
              <w:rPr>
                <w:rFonts w:hint="eastAsia" w:ascii="宋体" w:hAnsi="宋体" w:eastAsia="宋体" w:cs="宋体"/>
                <w:i w:val="0"/>
                <w:iCs w:val="0"/>
                <w:color w:val="000000"/>
                <w:sz w:val="22"/>
                <w:szCs w:val="22"/>
                <w:u w:val="none"/>
              </w:rPr>
            </w:pPr>
          </w:p>
        </w:tc>
      </w:tr>
      <w:tr w14:paraId="29B0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7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醋甘遂</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6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3F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11D5">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4A4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87C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96C3">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187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DE0C">
            <w:pPr>
              <w:rPr>
                <w:rFonts w:hint="eastAsia" w:ascii="宋体" w:hAnsi="宋体" w:eastAsia="宋体" w:cs="宋体"/>
                <w:i w:val="0"/>
                <w:iCs w:val="0"/>
                <w:color w:val="000000"/>
                <w:sz w:val="22"/>
                <w:szCs w:val="22"/>
                <w:u w:val="none"/>
              </w:rPr>
            </w:pPr>
          </w:p>
        </w:tc>
      </w:tr>
      <w:tr w14:paraId="28CB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7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法半夏</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3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Ch.P.2025一部</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77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10g/</w:t>
            </w:r>
            <w:r>
              <w:rPr>
                <w:rFonts w:hint="eastAsia" w:ascii="宋体" w:hAnsi="宋体" w:eastAsia="宋体" w:cs="宋体"/>
                <w:i w:val="0"/>
                <w:iCs w:val="0"/>
                <w:color w:val="000000"/>
                <w:kern w:val="0"/>
                <w:sz w:val="18"/>
                <w:szCs w:val="18"/>
                <w:u w:val="none"/>
                <w:lang w:val="en-US" w:eastAsia="zh-CN" w:bidi="ar"/>
              </w:rPr>
              <w:t>袋，</w:t>
            </w:r>
            <w:r>
              <w:rPr>
                <w:rStyle w:val="17"/>
                <w:rFonts w:eastAsia="宋体"/>
                <w:lang w:val="en-US" w:eastAsia="zh-CN" w:bidi="ar"/>
              </w:rPr>
              <w:t>15g/</w:t>
            </w:r>
            <w:r>
              <w:rPr>
                <w:rFonts w:hint="eastAsia" w:ascii="宋体" w:hAnsi="宋体" w:eastAsia="宋体" w:cs="宋体"/>
                <w:i w:val="0"/>
                <w:iCs w:val="0"/>
                <w:color w:val="000000"/>
                <w:kern w:val="0"/>
                <w:sz w:val="18"/>
                <w:szCs w:val="18"/>
                <w:u w:val="none"/>
                <w:lang w:val="en-US" w:eastAsia="zh-CN" w:bidi="ar"/>
              </w:rPr>
              <w:t>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BD2F">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32D5">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1537">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C514">
            <w:pPr>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472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323C">
            <w:pPr>
              <w:rPr>
                <w:rFonts w:hint="eastAsia" w:ascii="宋体" w:hAnsi="宋体" w:eastAsia="宋体" w:cs="宋体"/>
                <w:i w:val="0"/>
                <w:iCs w:val="0"/>
                <w:color w:val="000000"/>
                <w:sz w:val="22"/>
                <w:szCs w:val="22"/>
                <w:u w:val="none"/>
              </w:rPr>
            </w:pPr>
          </w:p>
        </w:tc>
      </w:tr>
    </w:tbl>
    <w:p w14:paraId="2E735952">
      <w:pPr>
        <w:rPr>
          <w:rFonts w:ascii="Times New Roman" w:hAnsi="Times New Roman" w:eastAsia="宋体"/>
        </w:rPr>
        <w:sectPr>
          <w:pgSz w:w="16838" w:h="11906" w:orient="landscape"/>
          <w:pgMar w:top="1800" w:right="1440" w:bottom="1800" w:left="1440" w:header="851" w:footer="992" w:gutter="0"/>
          <w:cols w:space="425" w:num="1"/>
          <w:docGrid w:type="lines" w:linePitch="312" w:charSpace="0"/>
        </w:sectPr>
      </w:pPr>
      <w:bookmarkStart w:id="0" w:name="_GoBack"/>
      <w:bookmarkEnd w:id="0"/>
    </w:p>
    <w:p w14:paraId="28A078CC">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BC6DE"/>
    <w:multiLevelType w:val="singleLevel"/>
    <w:tmpl w:val="ABABC6DE"/>
    <w:lvl w:ilvl="0" w:tentative="0">
      <w:start w:val="1"/>
      <w:numFmt w:val="decimal"/>
      <w:suff w:val="nothing"/>
      <w:lvlText w:val="%1．"/>
      <w:lvlJc w:val="left"/>
      <w:pPr>
        <w:ind w:left="0" w:firstLine="400"/>
      </w:pPr>
      <w:rPr>
        <w:rFonts w:hint="default"/>
      </w:rPr>
    </w:lvl>
  </w:abstractNum>
  <w:abstractNum w:abstractNumId="1">
    <w:nsid w:val="D44ED70B"/>
    <w:multiLevelType w:val="singleLevel"/>
    <w:tmpl w:val="D44ED70B"/>
    <w:lvl w:ilvl="0" w:tentative="0">
      <w:start w:val="1"/>
      <w:numFmt w:val="decimal"/>
      <w:suff w:val="nothing"/>
      <w:lvlText w:val="%1．"/>
      <w:lvlJc w:val="left"/>
      <w:pPr>
        <w:ind w:left="0" w:firstLine="400"/>
      </w:pPr>
      <w:rPr>
        <w:rFonts w:hint="default"/>
      </w:rPr>
    </w:lvl>
  </w:abstractNum>
  <w:abstractNum w:abstractNumId="2">
    <w:nsid w:val="35F3B5D1"/>
    <w:multiLevelType w:val="singleLevel"/>
    <w:tmpl w:val="35F3B5D1"/>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466CA"/>
    <w:rsid w:val="006D37C5"/>
    <w:rsid w:val="00DF5D17"/>
    <w:rsid w:val="02465EAF"/>
    <w:rsid w:val="068B011B"/>
    <w:rsid w:val="0721282E"/>
    <w:rsid w:val="0BBFBF51"/>
    <w:rsid w:val="0C012C2E"/>
    <w:rsid w:val="0F2C6214"/>
    <w:rsid w:val="166704D1"/>
    <w:rsid w:val="17F9635E"/>
    <w:rsid w:val="18787932"/>
    <w:rsid w:val="1BE475A4"/>
    <w:rsid w:val="1EB15DEE"/>
    <w:rsid w:val="1FFF2522"/>
    <w:rsid w:val="20FD3106"/>
    <w:rsid w:val="24077FEF"/>
    <w:rsid w:val="256E487E"/>
    <w:rsid w:val="27BA4318"/>
    <w:rsid w:val="2CB90C8F"/>
    <w:rsid w:val="2DF9869F"/>
    <w:rsid w:val="324803BF"/>
    <w:rsid w:val="339D0393"/>
    <w:rsid w:val="3ADD38B7"/>
    <w:rsid w:val="3BB76223"/>
    <w:rsid w:val="3CDD758C"/>
    <w:rsid w:val="3D4432D7"/>
    <w:rsid w:val="3D886898"/>
    <w:rsid w:val="4290203A"/>
    <w:rsid w:val="47722553"/>
    <w:rsid w:val="49CB3958"/>
    <w:rsid w:val="4F9466CA"/>
    <w:rsid w:val="4FB65F74"/>
    <w:rsid w:val="50FFCC27"/>
    <w:rsid w:val="55A31B63"/>
    <w:rsid w:val="56BE0ACC"/>
    <w:rsid w:val="591D6844"/>
    <w:rsid w:val="59934492"/>
    <w:rsid w:val="5E9842F9"/>
    <w:rsid w:val="5EC21376"/>
    <w:rsid w:val="60124853"/>
    <w:rsid w:val="6E2E51D6"/>
    <w:rsid w:val="6E9C266B"/>
    <w:rsid w:val="6F7F3B53"/>
    <w:rsid w:val="6FDED242"/>
    <w:rsid w:val="70B96044"/>
    <w:rsid w:val="72D2509F"/>
    <w:rsid w:val="74AC4202"/>
    <w:rsid w:val="761E6A3A"/>
    <w:rsid w:val="7830349E"/>
    <w:rsid w:val="7A0B12D6"/>
    <w:rsid w:val="7C1C38AD"/>
    <w:rsid w:val="7DD250CD"/>
    <w:rsid w:val="9BFD857E"/>
    <w:rsid w:val="AE6F01F6"/>
    <w:rsid w:val="BBCF0DD4"/>
    <w:rsid w:val="BF9B4132"/>
    <w:rsid w:val="EFE7224E"/>
    <w:rsid w:val="F0DF32EB"/>
    <w:rsid w:val="F6FD0630"/>
    <w:rsid w:val="FD7EE77C"/>
    <w:rsid w:val="FFEFFD49"/>
    <w:rsid w:val="FFF7EC56"/>
    <w:rsid w:val="FFFF55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2"/>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annotation reference"/>
    <w:basedOn w:val="6"/>
    <w:qFormat/>
    <w:uiPriority w:val="0"/>
    <w:rPr>
      <w:sz w:val="21"/>
      <w:szCs w:val="21"/>
    </w:rPr>
  </w:style>
  <w:style w:type="character" w:customStyle="1" w:styleId="9">
    <w:name w:val="font41"/>
    <w:basedOn w:val="6"/>
    <w:qFormat/>
    <w:uiPriority w:val="0"/>
    <w:rPr>
      <w:rFonts w:hint="eastAsia" w:ascii="宋体" w:hAnsi="宋体" w:eastAsia="宋体" w:cs="宋体"/>
      <w:color w:val="000000"/>
      <w:sz w:val="21"/>
      <w:szCs w:val="21"/>
      <w:u w:val="none"/>
      <w:vertAlign w:val="superscript"/>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61"/>
    <w:basedOn w:val="6"/>
    <w:qFormat/>
    <w:uiPriority w:val="0"/>
    <w:rPr>
      <w:rFonts w:hint="eastAsia" w:ascii="宋体" w:hAnsi="宋体" w:eastAsia="宋体" w:cs="宋体"/>
      <w:color w:val="000000"/>
      <w:sz w:val="21"/>
      <w:szCs w:val="21"/>
      <w:u w:val="none"/>
      <w:vertAlign w:val="superscript"/>
    </w:rPr>
  </w:style>
  <w:style w:type="character" w:customStyle="1" w:styleId="12">
    <w:name w:val="批注框文本 字符"/>
    <w:basedOn w:val="6"/>
    <w:link w:val="3"/>
    <w:uiPriority w:val="0"/>
    <w:rPr>
      <w:rFonts w:asciiTheme="minorHAnsi" w:hAnsiTheme="minorHAnsi" w:eastAsiaTheme="minorEastAsia" w:cstheme="minorBidi"/>
      <w:kern w:val="2"/>
      <w:sz w:val="18"/>
      <w:szCs w:val="18"/>
    </w:rPr>
  </w:style>
  <w:style w:type="character" w:customStyle="1" w:styleId="13">
    <w:name w:val="font91"/>
    <w:basedOn w:val="6"/>
    <w:uiPriority w:val="0"/>
    <w:rPr>
      <w:rFonts w:hint="eastAsia" w:ascii="宋体" w:hAnsi="宋体" w:eastAsia="宋体" w:cs="宋体"/>
      <w:color w:val="000000"/>
      <w:sz w:val="18"/>
      <w:szCs w:val="18"/>
      <w:u w:val="none"/>
    </w:rPr>
  </w:style>
  <w:style w:type="character" w:customStyle="1" w:styleId="14">
    <w:name w:val="font71"/>
    <w:basedOn w:val="6"/>
    <w:uiPriority w:val="0"/>
    <w:rPr>
      <w:rFonts w:hint="eastAsia" w:ascii="宋体" w:hAnsi="宋体" w:eastAsia="宋体" w:cs="宋体"/>
      <w:color w:val="000000"/>
      <w:sz w:val="18"/>
      <w:szCs w:val="18"/>
      <w:u w:val="none"/>
    </w:rPr>
  </w:style>
  <w:style w:type="character" w:customStyle="1" w:styleId="15">
    <w:name w:val="font81"/>
    <w:basedOn w:val="6"/>
    <w:uiPriority w:val="0"/>
    <w:rPr>
      <w:rFonts w:hint="default" w:ascii="Calibri" w:hAnsi="Calibri" w:cs="Calibri"/>
      <w:color w:val="FF0000"/>
      <w:sz w:val="18"/>
      <w:szCs w:val="18"/>
      <w:u w:val="none"/>
    </w:rPr>
  </w:style>
  <w:style w:type="character" w:customStyle="1" w:styleId="16">
    <w:name w:val="font101"/>
    <w:basedOn w:val="6"/>
    <w:uiPriority w:val="0"/>
    <w:rPr>
      <w:rFonts w:hint="eastAsia" w:ascii="宋体" w:hAnsi="宋体" w:eastAsia="宋体" w:cs="宋体"/>
      <w:color w:val="FF0000"/>
      <w:sz w:val="18"/>
      <w:szCs w:val="18"/>
      <w:u w:val="none"/>
    </w:rPr>
  </w:style>
  <w:style w:type="character" w:customStyle="1" w:styleId="17">
    <w:name w:val="font51"/>
    <w:basedOn w:val="6"/>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1982</Words>
  <Characters>2048</Characters>
  <Lines>195</Lines>
  <Paragraphs>54</Paragraphs>
  <TotalTime>391</TotalTime>
  <ScaleCrop>false</ScaleCrop>
  <LinksUpToDate>false</LinksUpToDate>
  <CharactersWithSpaces>2082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2025-05-19T14:40:00Z</dcterms:created>
  <dc:creator>yyh</dc:creator>
  <cp:lastModifiedBy>钱家怡</cp:lastModifiedBy>
  <dcterms:modified xsi:type="dcterms:W3CDTF">2026-04-24T06:40:22Z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CB6B0B87277545C595BD9D778AB4AFEC_13</vt:lpwstr>
  </property>
  <property fmtid="{D5CDD505-2E9C-101B-9397-08002B2CF9AE}" pid="4" name="KSOTemplateDocerSaveRecord">
    <vt:lpwstr>eyJoZGlkIjoiZDU5MmE1YTVjNTc4ZTc3MGQzNDE3YWVmNjcyODMwYWUiLCJ1c2VySWQiOiIxMTY1NjU4MDg0In0=</vt:lpwstr>
  </property>
</Properties>
</file>